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828F9" w14:textId="459DF155" w:rsidR="00697B7C" w:rsidRDefault="003E5218" w:rsidP="00697B7C">
      <w:pPr>
        <w:pStyle w:val="L4"/>
        <w:ind w:left="0"/>
        <w:jc w:val="center"/>
        <w:rPr>
          <w:rFonts w:ascii="Franklin Gothic Book" w:eastAsia="Times New Roman" w:hAnsi="Franklin Gothic Book"/>
          <w:sz w:val="28"/>
          <w:szCs w:val="28"/>
        </w:rPr>
      </w:pPr>
      <w:r w:rsidRPr="005D7CAD">
        <w:rPr>
          <w:rFonts w:ascii="Franklin Gothic Book" w:eastAsia="Times New Roman" w:hAnsi="Franklin Gothic Book"/>
          <w:sz w:val="28"/>
          <w:szCs w:val="28"/>
        </w:rPr>
        <w:t>k</w:t>
      </w:r>
      <w:r w:rsidR="00AE1347" w:rsidRPr="005D7CAD">
        <w:rPr>
          <w:rFonts w:ascii="Franklin Gothic Book" w:eastAsia="Times New Roman" w:hAnsi="Franklin Gothic Book"/>
          <w:sz w:val="28"/>
          <w:szCs w:val="28"/>
        </w:rPr>
        <w:t> </w:t>
      </w:r>
      <w:r w:rsidR="0041640A" w:rsidRPr="005D7CAD">
        <w:rPr>
          <w:rFonts w:ascii="Franklin Gothic Book" w:eastAsia="Times New Roman" w:hAnsi="Franklin Gothic Book"/>
          <w:sz w:val="28"/>
          <w:szCs w:val="28"/>
        </w:rPr>
        <w:t>materiálu</w:t>
      </w:r>
      <w:r w:rsidR="00AE1347" w:rsidRPr="005D7CAD">
        <w:rPr>
          <w:rFonts w:ascii="Franklin Gothic Book" w:eastAsia="Times New Roman" w:hAnsi="Franklin Gothic Book"/>
          <w:sz w:val="28"/>
          <w:szCs w:val="28"/>
        </w:rPr>
        <w:t xml:space="preserve"> </w:t>
      </w:r>
      <w:r w:rsidR="00FE3D85">
        <w:rPr>
          <w:rFonts w:ascii="Franklin Gothic Book" w:eastAsia="Times New Roman" w:hAnsi="Franklin Gothic Book"/>
          <w:sz w:val="28"/>
          <w:szCs w:val="28"/>
        </w:rPr>
        <w:t xml:space="preserve">Ministerstva </w:t>
      </w:r>
      <w:r w:rsidR="00EC309B">
        <w:rPr>
          <w:rFonts w:ascii="Franklin Gothic Book" w:eastAsia="Times New Roman" w:hAnsi="Franklin Gothic Book"/>
          <w:sz w:val="28"/>
          <w:szCs w:val="28"/>
        </w:rPr>
        <w:t>práce a sociálních věcí</w:t>
      </w:r>
      <w:r w:rsidR="00FE3D85">
        <w:rPr>
          <w:rFonts w:ascii="Franklin Gothic Book" w:eastAsia="Times New Roman" w:hAnsi="Franklin Gothic Book"/>
          <w:sz w:val="28"/>
          <w:szCs w:val="28"/>
        </w:rPr>
        <w:t xml:space="preserve"> ČR</w:t>
      </w:r>
    </w:p>
    <w:p w14:paraId="17089D65" w14:textId="77777777" w:rsidR="009972C9" w:rsidRDefault="009972C9" w:rsidP="008C26E8">
      <w:pPr>
        <w:pStyle w:val="Bezmezer2"/>
        <w:spacing w:before="0" w:after="0"/>
        <w:ind w:left="6096"/>
      </w:pPr>
    </w:p>
    <w:p w14:paraId="408AE35D" w14:textId="7055957A" w:rsidR="00A3062B" w:rsidRPr="008A5828" w:rsidRDefault="00EC309B" w:rsidP="006F6B45">
      <w:pPr>
        <w:jc w:val="center"/>
        <w:rPr>
          <w:rFonts w:ascii="Franklin Gothic Book" w:eastAsia="Calibri" w:hAnsi="Franklin Gothic Book"/>
          <w:b/>
          <w:sz w:val="22"/>
          <w:szCs w:val="22"/>
          <w:lang w:eastAsia="en-US"/>
        </w:rPr>
      </w:pPr>
      <w:r>
        <w:rPr>
          <w:rFonts w:ascii="Franklin Gothic Book" w:eastAsia="Calibri" w:hAnsi="Franklin Gothic Book"/>
          <w:b/>
          <w:sz w:val="22"/>
          <w:szCs w:val="22"/>
          <w:lang w:eastAsia="en-US"/>
        </w:rPr>
        <w:t>N</w:t>
      </w:r>
      <w:r w:rsidRPr="00EC309B">
        <w:rPr>
          <w:rFonts w:ascii="Franklin Gothic Book" w:eastAsia="Calibri" w:hAnsi="Franklin Gothic Book"/>
          <w:b/>
          <w:sz w:val="22"/>
          <w:szCs w:val="22"/>
          <w:lang w:eastAsia="en-US"/>
        </w:rPr>
        <w:t>ávrh zákona, kterým se mění zákon č. 262/2006 Sb., zákoník práce, ve znění pozdějších předpisů, a další související zákony</w:t>
      </w:r>
    </w:p>
    <w:p w14:paraId="445FBACC" w14:textId="77777777" w:rsidR="002008EA" w:rsidRDefault="002008EA" w:rsidP="008C26E8">
      <w:pPr>
        <w:pStyle w:val="Bezmezer2"/>
        <w:spacing w:before="0" w:after="0"/>
        <w:ind w:left="6096"/>
      </w:pPr>
    </w:p>
    <w:p w14:paraId="278DEA78" w14:textId="6DFEDB94" w:rsidR="009012F5" w:rsidRPr="00F14CE8" w:rsidRDefault="00374DEF" w:rsidP="008C26E8">
      <w:pPr>
        <w:pStyle w:val="Bezmezer2"/>
        <w:spacing w:before="0" w:after="0"/>
        <w:ind w:left="6096"/>
      </w:pPr>
      <w:r w:rsidRPr="00F14CE8">
        <w:t>V Praze dne</w:t>
      </w:r>
      <w:r w:rsidR="00D161B0">
        <w:t xml:space="preserve"> </w:t>
      </w:r>
      <w:r w:rsidR="00306263">
        <w:t>3</w:t>
      </w:r>
      <w:r w:rsidR="00D42B6F">
        <w:t xml:space="preserve">. </w:t>
      </w:r>
      <w:r w:rsidR="00EC309B">
        <w:t>červ</w:t>
      </w:r>
      <w:r w:rsidR="00ED2888">
        <w:t>ence</w:t>
      </w:r>
      <w:bookmarkStart w:id="0" w:name="_GoBack"/>
      <w:bookmarkEnd w:id="0"/>
      <w:r w:rsidR="00076E71">
        <w:t xml:space="preserve"> 202</w:t>
      </w:r>
      <w:r w:rsidR="006F6B45">
        <w:t>3</w:t>
      </w:r>
    </w:p>
    <w:p w14:paraId="0A68D20B" w14:textId="4C2EAE09" w:rsidR="00C06FAE" w:rsidRDefault="0074254E" w:rsidP="00931324">
      <w:pPr>
        <w:pStyle w:val="Bezmezer2"/>
        <w:spacing w:before="0"/>
        <w:ind w:left="6096"/>
      </w:pPr>
      <w:r w:rsidRPr="00F14CE8">
        <w:t>Č. j.</w:t>
      </w:r>
      <w:r w:rsidR="00062DA1" w:rsidRPr="00F14CE8">
        <w:t>:</w:t>
      </w:r>
      <w:r w:rsidR="00F53A23" w:rsidRPr="00A17CA6">
        <w:t xml:space="preserve"> </w:t>
      </w:r>
      <w:r w:rsidR="00D42B6F">
        <w:t xml:space="preserve"> </w:t>
      </w:r>
      <w:r w:rsidR="00ED2888">
        <w:t>73</w:t>
      </w:r>
      <w:r w:rsidR="008A75FE">
        <w:t>/</w:t>
      </w:r>
      <w:r w:rsidR="00F14CE8">
        <w:t>6000/20</w:t>
      </w:r>
      <w:r w:rsidR="00076E71">
        <w:t>2</w:t>
      </w:r>
      <w:r w:rsidR="006F6B45">
        <w:t>3</w:t>
      </w:r>
    </w:p>
    <w:p w14:paraId="344C6016" w14:textId="3342843D" w:rsidR="003E7DC2" w:rsidRPr="003E7DC2" w:rsidRDefault="00C3249E" w:rsidP="00E660D0">
      <w:pPr>
        <w:pStyle w:val="Bezmezer2"/>
        <w:tabs>
          <w:tab w:val="left" w:pos="567"/>
        </w:tabs>
        <w:spacing w:befor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ZÁSADNÍ </w:t>
      </w:r>
      <w:r w:rsidR="00E660D0">
        <w:rPr>
          <w:rFonts w:eastAsia="Calibri"/>
          <w:b/>
          <w:sz w:val="28"/>
          <w:szCs w:val="28"/>
        </w:rPr>
        <w:t>OBECNÁ</w:t>
      </w:r>
      <w:r>
        <w:rPr>
          <w:rFonts w:eastAsia="Calibri"/>
          <w:b/>
          <w:sz w:val="28"/>
          <w:szCs w:val="28"/>
        </w:rPr>
        <w:t xml:space="preserve"> PŘIPOMÍNK</w:t>
      </w:r>
      <w:r w:rsidR="00EC309B">
        <w:rPr>
          <w:rFonts w:eastAsia="Calibri"/>
          <w:b/>
          <w:sz w:val="28"/>
          <w:szCs w:val="28"/>
        </w:rPr>
        <w:t>A</w:t>
      </w:r>
    </w:p>
    <w:p w14:paraId="4482BD20" w14:textId="5FAD5E3F" w:rsidR="008D5237" w:rsidRDefault="002167A3" w:rsidP="009C385B">
      <w:pPr>
        <w:pStyle w:val="Bezmezer2"/>
      </w:pPr>
      <w:r>
        <w:t>Hospodářská komora České republiky (</w:t>
      </w:r>
      <w:r w:rsidR="009C385B">
        <w:t>HK ČR</w:t>
      </w:r>
      <w:r>
        <w:t xml:space="preserve">) vnímá závazky vyplývající ze členství ČR v EU, nicméně </w:t>
      </w:r>
      <w:r w:rsidR="00DA0597">
        <w:t>považuje za nezbytné vyjádřit obavu z</w:t>
      </w:r>
      <w:r w:rsidR="008D5237">
        <w:t> </w:t>
      </w:r>
      <w:r w:rsidR="00DA0597">
        <w:t>pokračujícího</w:t>
      </w:r>
      <w:r w:rsidR="008D5237">
        <w:t>, plíživého</w:t>
      </w:r>
      <w:r w:rsidR="00DA0597">
        <w:t xml:space="preserve"> trendu </w:t>
      </w:r>
      <w:r w:rsidR="008D5237">
        <w:t>transformovat řádné podnikatele do role sociální pojišťovny, ze snahy nutit třetí soukrom</w:t>
      </w:r>
      <w:r w:rsidR="00D6126F">
        <w:t>ý</w:t>
      </w:r>
      <w:r w:rsidR="008D5237">
        <w:t xml:space="preserve"> subjekt, aby řešil případné kolize mezi dvěma soukrom</w:t>
      </w:r>
      <w:r w:rsidR="00D6126F">
        <w:t>ými</w:t>
      </w:r>
      <w:r w:rsidR="008D5237">
        <w:t xml:space="preserve"> subjekty namísto stát</w:t>
      </w:r>
      <w:r w:rsidR="00D6126F">
        <w:t>u</w:t>
      </w:r>
      <w:r w:rsidR="008D5237">
        <w:t>, jehož služby si privátní sektor platí prostřednictvím odváděných daní.</w:t>
      </w:r>
    </w:p>
    <w:p w14:paraId="1A335B96" w14:textId="119A322A" w:rsidR="00F10904" w:rsidRPr="00D6126F" w:rsidRDefault="008D5237" w:rsidP="00CA2A52">
      <w:pPr>
        <w:pStyle w:val="Bezmezer2"/>
        <w:rPr>
          <w:u w:val="single"/>
        </w:rPr>
      </w:pPr>
      <w:r>
        <w:t xml:space="preserve">I když si je HK ČR vědoma </w:t>
      </w:r>
      <w:r w:rsidR="00D6126F">
        <w:t xml:space="preserve">transpozičního charakteru návrhu, upozorňuje, </w:t>
      </w:r>
      <w:r w:rsidR="00D6126F" w:rsidRPr="00D6126F">
        <w:t>že r</w:t>
      </w:r>
      <w:r w:rsidR="004339E4" w:rsidRPr="00D6126F">
        <w:t>uče</w:t>
      </w:r>
      <w:r w:rsidR="004339E4">
        <w:t xml:space="preserve">ní za mzdy, odměny a platy z dohody, jak je předkladatelem koncipováno, </w:t>
      </w:r>
      <w:r w:rsidR="00D6126F">
        <w:t>bude</w:t>
      </w:r>
      <w:r w:rsidR="004339E4">
        <w:t xml:space="preserve"> </w:t>
      </w:r>
      <w:r w:rsidR="00507F55">
        <w:t>dalším</w:t>
      </w:r>
      <w:r w:rsidR="004339E4">
        <w:t xml:space="preserve"> cizorodým prvkem v právním řádu ČR. Vyjde-li se </w:t>
      </w:r>
      <w:r w:rsidR="00D6126F">
        <w:t xml:space="preserve">z </w:t>
      </w:r>
      <w:r w:rsidR="004339E4">
        <w:t xml:space="preserve">podstaty ručitelského závazku, jak je tento obsažen v civilním právu (srov. § 2018 </w:t>
      </w:r>
      <w:proofErr w:type="spellStart"/>
      <w:r w:rsidR="004339E4">
        <w:t>obč</w:t>
      </w:r>
      <w:proofErr w:type="spellEnd"/>
      <w:r w:rsidR="004339E4">
        <w:t xml:space="preserve">. </w:t>
      </w:r>
      <w:proofErr w:type="gramStart"/>
      <w:r w:rsidR="004339E4">
        <w:t>zák.</w:t>
      </w:r>
      <w:proofErr w:type="gramEnd"/>
      <w:r w:rsidR="004339E4">
        <w:t xml:space="preserve">), je základním předpokladem vzniku </w:t>
      </w:r>
      <w:r w:rsidR="00507F55">
        <w:t xml:space="preserve">takového závazku </w:t>
      </w:r>
      <w:r w:rsidR="004339E4">
        <w:t>projev vůle ručitele</w:t>
      </w:r>
      <w:r w:rsidR="00507F55">
        <w:t xml:space="preserve"> ručit</w:t>
      </w:r>
      <w:r w:rsidR="004339E4">
        <w:t>. Jinými slovy</w:t>
      </w:r>
      <w:r w:rsidR="00D6126F">
        <w:t>,</w:t>
      </w:r>
      <w:r w:rsidR="004339E4">
        <w:t xml:space="preserve"> dobrovolnost převzetí ručitelského závazku. A ta v případě připo</w:t>
      </w:r>
      <w:r w:rsidR="00D6126F">
        <w:t>mínkovaného návrhu zcela chybí.</w:t>
      </w:r>
    </w:p>
    <w:p w14:paraId="26D7105F" w14:textId="7BFF9E99" w:rsidR="00F10904" w:rsidRDefault="00D6126F" w:rsidP="00CA2A52">
      <w:pPr>
        <w:pStyle w:val="Bezmezer2"/>
      </w:pPr>
      <w:r>
        <w:t xml:space="preserve">Škodlivost </w:t>
      </w:r>
      <w:r w:rsidR="007C3792">
        <w:t>zmíněného</w:t>
      </w:r>
      <w:r>
        <w:t xml:space="preserve"> plíživého trendu spočívá na druhé straně v selektivní diskriminaci, kdy stát </w:t>
      </w:r>
      <w:r w:rsidR="007C3792">
        <w:t xml:space="preserve">uskutečňuje </w:t>
      </w:r>
      <w:r>
        <w:t xml:space="preserve">svůj </w:t>
      </w:r>
      <w:r w:rsidR="007C3792">
        <w:t>„</w:t>
      </w:r>
      <w:r>
        <w:t>d</w:t>
      </w:r>
      <w:r w:rsidR="007C3792">
        <w:t xml:space="preserve">elegovaný“ paternalistický přístup </w:t>
      </w:r>
      <w:r w:rsidR="00F10904">
        <w:t>k vybranému okruhu zaměstnanců</w:t>
      </w:r>
      <w:r w:rsidR="007C3792">
        <w:t xml:space="preserve"> v jednom </w:t>
      </w:r>
      <w:r w:rsidR="004E77D5">
        <w:t xml:space="preserve">konkrétním </w:t>
      </w:r>
      <w:r w:rsidR="00F10904">
        <w:t>podnikatelském odvětví</w:t>
      </w:r>
      <w:r w:rsidR="00966A53">
        <w:t>.</w:t>
      </w:r>
    </w:p>
    <w:p w14:paraId="30BAA92B" w14:textId="3BF9C4E7" w:rsidR="00AC51BD" w:rsidRDefault="007C3792" w:rsidP="00CA2A52">
      <w:pPr>
        <w:pStyle w:val="Bezmezer2"/>
        <w:rPr>
          <w:rFonts w:eastAsia="Calibri"/>
          <w:bCs/>
        </w:rPr>
      </w:pPr>
      <w:r>
        <w:rPr>
          <w:rFonts w:eastAsia="Calibri"/>
          <w:bCs/>
        </w:rPr>
        <w:t xml:space="preserve">Podle návrhu se </w:t>
      </w:r>
      <w:r w:rsidR="00AC51BD">
        <w:rPr>
          <w:rFonts w:eastAsia="Calibri"/>
          <w:bCs/>
        </w:rPr>
        <w:t xml:space="preserve">ručení do výše </w:t>
      </w:r>
      <w:r>
        <w:rPr>
          <w:rFonts w:eastAsia="Calibri"/>
          <w:bCs/>
        </w:rPr>
        <w:t>minimální mzdy za dlužné mzdy ukládá</w:t>
      </w:r>
      <w:r w:rsidR="00AC51BD">
        <w:rPr>
          <w:rFonts w:eastAsia="Calibri"/>
          <w:bCs/>
        </w:rPr>
        <w:t xml:space="preserve"> pouze nejbližšímu vyššímu poddodavateli a současně hlavnímu dodavateli (zhotoviteli), přičemž </w:t>
      </w:r>
      <w:r>
        <w:rPr>
          <w:rFonts w:eastAsia="Calibri"/>
          <w:bCs/>
        </w:rPr>
        <w:t xml:space="preserve">věcná </w:t>
      </w:r>
      <w:r w:rsidR="00AC51BD">
        <w:rPr>
          <w:rFonts w:eastAsia="Calibri"/>
          <w:bCs/>
        </w:rPr>
        <w:t xml:space="preserve">argumentace </w:t>
      </w:r>
      <w:r>
        <w:rPr>
          <w:rFonts w:eastAsia="Calibri"/>
          <w:bCs/>
        </w:rPr>
        <w:t xml:space="preserve">ve prospěch takového řešení </w:t>
      </w:r>
      <w:r w:rsidR="00AC51BD">
        <w:rPr>
          <w:rFonts w:eastAsia="Calibri"/>
          <w:bCs/>
        </w:rPr>
        <w:t xml:space="preserve">je vágní (vychází </w:t>
      </w:r>
      <w:r>
        <w:rPr>
          <w:rFonts w:eastAsia="Calibri"/>
          <w:bCs/>
        </w:rPr>
        <w:t xml:space="preserve">se </w:t>
      </w:r>
      <w:r w:rsidR="00AC51BD">
        <w:rPr>
          <w:rFonts w:eastAsia="Calibri"/>
          <w:bCs/>
        </w:rPr>
        <w:t>z</w:t>
      </w:r>
      <w:r>
        <w:rPr>
          <w:rFonts w:eastAsia="Calibri"/>
          <w:bCs/>
        </w:rPr>
        <w:t xml:space="preserve"> údajných</w:t>
      </w:r>
      <w:r w:rsidR="00AC51BD">
        <w:rPr>
          <w:rFonts w:eastAsia="Calibri"/>
          <w:bCs/>
        </w:rPr>
        <w:t xml:space="preserve"> „z</w:t>
      </w:r>
      <w:r w:rsidR="00AC51BD" w:rsidRPr="00722EE2">
        <w:rPr>
          <w:rFonts w:eastAsia="Calibri"/>
          <w:bCs/>
          <w:i/>
        </w:rPr>
        <w:t>kušeností z kontrolní činnosti orgánů inspekce práce</w:t>
      </w:r>
      <w:r w:rsidR="00AC51BD">
        <w:rPr>
          <w:rFonts w:eastAsia="Calibri"/>
          <w:bCs/>
        </w:rPr>
        <w:t>“</w:t>
      </w:r>
      <w:r>
        <w:rPr>
          <w:rFonts w:eastAsia="Calibri"/>
          <w:bCs/>
        </w:rPr>
        <w:t xml:space="preserve"> – str. 8 důvodové zprávy), </w:t>
      </w:r>
      <w:r w:rsidR="00722EE2">
        <w:rPr>
          <w:rFonts w:eastAsia="Calibri"/>
          <w:bCs/>
        </w:rPr>
        <w:t xml:space="preserve">případně </w:t>
      </w:r>
      <w:r w:rsidR="00DC0312">
        <w:rPr>
          <w:rFonts w:eastAsia="Calibri"/>
          <w:bCs/>
        </w:rPr>
        <w:t>zcela absentuje</w:t>
      </w:r>
      <w:r w:rsidR="00722EE2">
        <w:rPr>
          <w:rFonts w:eastAsia="Calibri"/>
          <w:bCs/>
        </w:rPr>
        <w:t xml:space="preserve"> („</w:t>
      </w:r>
      <w:r w:rsidR="00722EE2" w:rsidRPr="00722EE2">
        <w:rPr>
          <w:rFonts w:eastAsia="Calibri"/>
          <w:bCs/>
          <w:i/>
        </w:rPr>
        <w:t>Navrhuje se, aby se právní úprava ručení za výplatu mzdy (…) týkala pouze činnosti v rámci stavebnictví…</w:t>
      </w:r>
      <w:r w:rsidR="00722EE2">
        <w:rPr>
          <w:rFonts w:eastAsia="Calibri"/>
          <w:bCs/>
        </w:rPr>
        <w:t>“ – str. 15 důvodové zprávy)</w:t>
      </w:r>
      <w:r w:rsidR="00DC0312">
        <w:rPr>
          <w:rFonts w:eastAsia="Calibri"/>
          <w:bCs/>
        </w:rPr>
        <w:t>.</w:t>
      </w:r>
      <w:r w:rsidR="004E77D5">
        <w:rPr>
          <w:rFonts w:eastAsia="Calibri"/>
          <w:bCs/>
        </w:rPr>
        <w:t xml:space="preserve"> </w:t>
      </w:r>
      <w:r w:rsidR="00AC51BD">
        <w:rPr>
          <w:rFonts w:eastAsia="Calibri"/>
          <w:bCs/>
        </w:rPr>
        <w:t>I když HK ČR přip</w:t>
      </w:r>
      <w:r w:rsidR="004E77D5">
        <w:rPr>
          <w:rFonts w:eastAsia="Calibri"/>
          <w:bCs/>
        </w:rPr>
        <w:t>ouští</w:t>
      </w:r>
      <w:r w:rsidR="00AC51BD">
        <w:rPr>
          <w:rFonts w:eastAsia="Calibri"/>
          <w:bCs/>
        </w:rPr>
        <w:t xml:space="preserve">, že je věcí poddodavatele B, zda naváže smluvní vztah s poddodavatelem C (viz  názorná ilustrace obsažená v důvodové zprávě na str. 8), </w:t>
      </w:r>
      <w:r w:rsidR="008214F1">
        <w:rPr>
          <w:rFonts w:eastAsia="Calibri"/>
          <w:bCs/>
        </w:rPr>
        <w:t xml:space="preserve">vůbec jasné není, </w:t>
      </w:r>
      <w:r w:rsidR="00AC51BD">
        <w:rPr>
          <w:rFonts w:eastAsia="Calibri"/>
          <w:bCs/>
        </w:rPr>
        <w:t>jak může ovlivnit činnost poddodavatele C zhotovitel, když poddodavatel C je smluvním partnerem poddodavatele B</w:t>
      </w:r>
      <w:r w:rsidR="00DC0312">
        <w:rPr>
          <w:rFonts w:eastAsia="Calibri"/>
          <w:bCs/>
        </w:rPr>
        <w:t>,</w:t>
      </w:r>
      <w:r w:rsidR="00AC51BD">
        <w:rPr>
          <w:rFonts w:eastAsia="Calibri"/>
          <w:bCs/>
        </w:rPr>
        <w:t xml:space="preserve"> a nikoli zhotovitele. </w:t>
      </w:r>
      <w:r w:rsidR="00F82C65">
        <w:rPr>
          <w:rFonts w:eastAsia="Calibri"/>
          <w:bCs/>
        </w:rPr>
        <w:t>Zdá se</w:t>
      </w:r>
      <w:r w:rsidR="00DC0312">
        <w:rPr>
          <w:rFonts w:eastAsia="Calibri"/>
          <w:bCs/>
        </w:rPr>
        <w:t xml:space="preserve"> tak</w:t>
      </w:r>
      <w:r w:rsidR="00F82C65">
        <w:rPr>
          <w:rFonts w:eastAsia="Calibri"/>
          <w:bCs/>
        </w:rPr>
        <w:t xml:space="preserve">, že výběr ručitelských subjektů </w:t>
      </w:r>
      <w:r w:rsidR="004E77D5">
        <w:rPr>
          <w:rFonts w:eastAsia="Calibri"/>
          <w:bCs/>
        </w:rPr>
        <w:t>je ryze arbitrární záležitostí, nikoliv výsledkem racionální, fakty podložené úvahy</w:t>
      </w:r>
      <w:r w:rsidR="00F82C65">
        <w:rPr>
          <w:rFonts w:eastAsia="Calibri"/>
          <w:bCs/>
        </w:rPr>
        <w:t>.</w:t>
      </w:r>
    </w:p>
    <w:p w14:paraId="4ECD4FF5" w14:textId="14B334B1" w:rsidR="00C508E1" w:rsidRDefault="00C508E1" w:rsidP="00CA2A52">
      <w:pPr>
        <w:pStyle w:val="Bezmezer2"/>
        <w:rPr>
          <w:rFonts w:eastAsia="Calibri"/>
          <w:bCs/>
        </w:rPr>
      </w:pPr>
    </w:p>
    <w:sectPr w:rsidR="00C508E1" w:rsidSect="00FC50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417" w:right="1417" w:bottom="1417" w:left="1276" w:header="709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EDBC" w16cex:dateUtc="2022-08-03T10:51:00Z"/>
  <w16cex:commentExtensible w16cex:durableId="2694EED6" w16cex:dateUtc="2022-08-03T10:55:00Z"/>
  <w16cex:commentExtensible w16cex:durableId="2694EF70" w16cex:dateUtc="2022-08-03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98ABA" w16cid:durableId="2694EDBC"/>
  <w16cid:commentId w16cid:paraId="7389203B" w16cid:durableId="2694EED6"/>
  <w16cid:commentId w16cid:paraId="21BEC554" w16cid:durableId="2694EF70"/>
  <w16cid:commentId w16cid:paraId="3869FF51" w16cid:durableId="2694F3C4"/>
  <w16cid:commentId w16cid:paraId="41876B4A" w16cid:durableId="2694C683"/>
  <w16cid:commentId w16cid:paraId="09F85A2A" w16cid:durableId="2694C684"/>
  <w16cid:commentId w16cid:paraId="74DD8BDC" w16cid:durableId="2694C685"/>
  <w16cid:commentId w16cid:paraId="1166E22D" w16cid:durableId="2694C686"/>
  <w16cid:commentId w16cid:paraId="3837D105" w16cid:durableId="2694C687"/>
  <w16cid:commentId w16cid:paraId="3E8F32AD" w16cid:durableId="2694C688"/>
  <w16cid:commentId w16cid:paraId="7CF0BB3D" w16cid:durableId="269518A4"/>
  <w16cid:commentId w16cid:paraId="5F6BF42B" w16cid:durableId="269516E7"/>
  <w16cid:commentId w16cid:paraId="3EBE5318" w16cid:durableId="26951B81"/>
  <w16cid:commentId w16cid:paraId="26EC9D14" w16cid:durableId="26950F65"/>
  <w16cid:commentId w16cid:paraId="62CCB695" w16cid:durableId="2695142D"/>
  <w16cid:commentId w16cid:paraId="724DD1D7" w16cid:durableId="2695152A"/>
  <w16cid:commentId w16cid:paraId="31343D08" w16cid:durableId="2694C695"/>
  <w16cid:commentId w16cid:paraId="2AB27063" w16cid:durableId="269504BA"/>
  <w16cid:commentId w16cid:paraId="56C52BA9" w16cid:durableId="2694F7C3"/>
  <w16cid:commentId w16cid:paraId="4685D040" w16cid:durableId="26950D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E7C7D" w14:textId="77777777" w:rsidR="00C8079D" w:rsidRDefault="00C8079D" w:rsidP="00E0673B">
      <w:r>
        <w:separator/>
      </w:r>
    </w:p>
  </w:endnote>
  <w:endnote w:type="continuationSeparator" w:id="0">
    <w:p w14:paraId="238B2A35" w14:textId="77777777" w:rsidR="00C8079D" w:rsidRDefault="00C8079D" w:rsidP="00E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0FE68" w14:textId="77777777" w:rsidR="00065188" w:rsidRPr="00306689" w:rsidRDefault="00065188" w:rsidP="001C3FC6">
    <w:pPr>
      <w:pBdr>
        <w:top w:val="single" w:sz="4" w:space="1" w:color="808080"/>
      </w:pBdr>
      <w:tabs>
        <w:tab w:val="center" w:pos="4536"/>
        <w:tab w:val="right" w:pos="9072"/>
      </w:tabs>
      <w:spacing w:before="24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 w:rsidRPr="00306689"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336CA417" w14:textId="2C8150EC" w:rsidR="00065188" w:rsidRDefault="00065188" w:rsidP="0050334F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6"/>
        <w:szCs w:val="16"/>
      </w:rPr>
    </w:pPr>
    <w:proofErr w:type="spellStart"/>
    <w:r w:rsidRPr="0050334F">
      <w:rPr>
        <w:rFonts w:ascii="Franklin Gothic Book" w:hAnsi="Franklin Gothic Book" w:cs="Arial"/>
        <w:color w:val="808080"/>
        <w:sz w:val="16"/>
        <w:szCs w:val="16"/>
      </w:rPr>
      <w:t>Florentinum</w:t>
    </w:r>
    <w:proofErr w:type="spellEnd"/>
    <w:r w:rsidRPr="0050334F">
      <w:rPr>
        <w:rFonts w:ascii="Franklin Gothic Book" w:hAnsi="Franklin Gothic Book" w:cs="Arial"/>
        <w:color w:val="808080"/>
        <w:sz w:val="16"/>
        <w:szCs w:val="16"/>
      </w:rPr>
      <w:t xml:space="preserve"> (recepce A), Na Florenci 2116/15, 110 00 Praha 1, IČ</w:t>
    </w:r>
    <w:r w:rsidR="002C3A8D">
      <w:rPr>
        <w:rFonts w:ascii="Franklin Gothic Book" w:hAnsi="Franklin Gothic Book" w:cs="Arial"/>
        <w:color w:val="808080"/>
        <w:sz w:val="16"/>
        <w:szCs w:val="16"/>
      </w:rPr>
      <w:t>O</w:t>
    </w:r>
    <w:r w:rsidRPr="0050334F">
      <w:rPr>
        <w:rFonts w:ascii="Franklin Gothic Book" w:hAnsi="Franklin Gothic Book" w:cs="Arial"/>
        <w:color w:val="808080"/>
        <w:sz w:val="16"/>
        <w:szCs w:val="16"/>
      </w:rPr>
      <w:t>: 49 27 95 30</w:t>
    </w:r>
  </w:p>
  <w:p w14:paraId="69DFC4B2" w14:textId="77777777" w:rsidR="00065188" w:rsidRPr="000F0CCD" w:rsidRDefault="00065188" w:rsidP="00FD45F9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6"/>
        <w:szCs w:val="16"/>
      </w:rPr>
    </w:pPr>
    <w:r w:rsidRPr="000F0CCD">
      <w:rPr>
        <w:rFonts w:ascii="Franklin Gothic Book" w:hAnsi="Franklin Gothic Book" w:cs="Arial"/>
        <w:color w:val="808080"/>
        <w:sz w:val="16"/>
        <w:szCs w:val="16"/>
      </w:rPr>
      <w:t xml:space="preserve">e-mail: </w:t>
    </w:r>
    <w:r>
      <w:rPr>
        <w:rFonts w:ascii="Franklin Gothic Book" w:hAnsi="Franklin Gothic Book" w:cs="Arial"/>
        <w:color w:val="808080"/>
        <w:sz w:val="16"/>
        <w:szCs w:val="16"/>
      </w:rPr>
      <w:t>pripominkovani</w:t>
    </w:r>
    <w:r w:rsidRPr="000F0CCD">
      <w:rPr>
        <w:rFonts w:ascii="Franklin Gothic Book" w:hAnsi="Franklin Gothic Book" w:cs="Arial"/>
        <w:color w:val="808080"/>
        <w:sz w:val="16"/>
        <w:szCs w:val="16"/>
      </w:rPr>
      <w:t>@komora.cz, telefon: + 420 2</w:t>
    </w:r>
    <w:r>
      <w:rPr>
        <w:rFonts w:ascii="Franklin Gothic Book" w:hAnsi="Franklin Gothic Book" w:cs="Arial"/>
        <w:color w:val="808080"/>
        <w:sz w:val="16"/>
        <w:szCs w:val="16"/>
      </w:rPr>
      <w:t>6</w:t>
    </w:r>
    <w:r w:rsidRPr="000F0CCD">
      <w:rPr>
        <w:rFonts w:ascii="Franklin Gothic Book" w:hAnsi="Franklin Gothic Book" w:cs="Arial"/>
        <w:color w:val="808080"/>
        <w:sz w:val="16"/>
        <w:szCs w:val="16"/>
      </w:rPr>
      <w:t xml:space="preserve">6 </w:t>
    </w:r>
    <w:r>
      <w:rPr>
        <w:rFonts w:ascii="Franklin Gothic Book" w:hAnsi="Franklin Gothic Book" w:cs="Arial"/>
        <w:color w:val="808080"/>
        <w:sz w:val="16"/>
        <w:szCs w:val="16"/>
      </w:rPr>
      <w:t>721 300</w:t>
    </w:r>
  </w:p>
  <w:p w14:paraId="4889BF4C" w14:textId="77777777" w:rsidR="00065188" w:rsidRDefault="003B6CAE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hyperlink r:id="rId1" w:history="1">
      <w:r w:rsidR="00065188" w:rsidRPr="00484A6D">
        <w:rPr>
          <w:rStyle w:val="Hypertextovodkaz"/>
          <w:rFonts w:ascii="Franklin Gothic Book" w:hAnsi="Franklin Gothic Book" w:cs="Arial"/>
          <w:b/>
          <w:sz w:val="18"/>
          <w:szCs w:val="18"/>
        </w:rPr>
        <w:t>www.komora.cz</w:t>
      </w:r>
    </w:hyperlink>
    <w:r w:rsidR="00065188">
      <w:rPr>
        <w:rFonts w:ascii="Franklin Gothic Book" w:hAnsi="Franklin Gothic Book" w:cs="Arial"/>
        <w:b/>
        <w:color w:val="808080"/>
        <w:sz w:val="18"/>
        <w:szCs w:val="18"/>
      </w:rPr>
      <w:t xml:space="preserve"> </w:t>
    </w:r>
  </w:p>
  <w:p w14:paraId="677CB042" w14:textId="77777777" w:rsidR="00065188" w:rsidRDefault="00065188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3582B22A" w14:textId="77777777" w:rsidR="00065188" w:rsidRPr="00EF3986" w:rsidRDefault="00065188" w:rsidP="001C3FC6">
    <w:pPr>
      <w:pStyle w:val="Zpat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214F1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214F1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  <w:p w14:paraId="71F9B518" w14:textId="77777777" w:rsidR="00065188" w:rsidRPr="009E39E2" w:rsidRDefault="00065188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80C1" w14:textId="77777777" w:rsidR="00065188" w:rsidRPr="00306689" w:rsidRDefault="00065188" w:rsidP="001C3FC6">
    <w:pPr>
      <w:pBdr>
        <w:top w:val="single" w:sz="4" w:space="1" w:color="808080"/>
      </w:pBdr>
      <w:tabs>
        <w:tab w:val="center" w:pos="4536"/>
        <w:tab w:val="right" w:pos="9072"/>
      </w:tabs>
      <w:spacing w:before="24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 w:rsidRPr="00306689"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0DA93ADE" w14:textId="77777777" w:rsidR="00065188" w:rsidRPr="000F0CCD" w:rsidRDefault="00065188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6"/>
        <w:szCs w:val="16"/>
      </w:rPr>
    </w:pPr>
    <w:r w:rsidRPr="000F0CCD">
      <w:rPr>
        <w:rFonts w:ascii="Franklin Gothic Book" w:hAnsi="Franklin Gothic Book" w:cs="Arial"/>
        <w:color w:val="808080"/>
        <w:sz w:val="16"/>
        <w:szCs w:val="16"/>
      </w:rPr>
      <w:t>zapsaná v obchodním rejstříku vedeném Městským soudem v Praze dne 17. června 1993, oddíl A, vložka 8179</w:t>
    </w:r>
  </w:p>
  <w:p w14:paraId="30440674" w14:textId="77777777" w:rsidR="00065188" w:rsidRDefault="00065188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6"/>
        <w:szCs w:val="16"/>
      </w:rPr>
    </w:pPr>
    <w:proofErr w:type="spellStart"/>
    <w:r w:rsidRPr="0050334F">
      <w:rPr>
        <w:rFonts w:ascii="Franklin Gothic Book" w:hAnsi="Franklin Gothic Book" w:cs="Arial"/>
        <w:color w:val="808080"/>
        <w:sz w:val="16"/>
        <w:szCs w:val="16"/>
      </w:rPr>
      <w:t>Florentinum</w:t>
    </w:r>
    <w:proofErr w:type="spellEnd"/>
    <w:r w:rsidRPr="0050334F">
      <w:rPr>
        <w:rFonts w:ascii="Franklin Gothic Book" w:hAnsi="Franklin Gothic Book" w:cs="Arial"/>
        <w:color w:val="808080"/>
        <w:sz w:val="16"/>
        <w:szCs w:val="16"/>
      </w:rPr>
      <w:t xml:space="preserve"> (recepce A), Na Florenci 2116/15, 110 00 Praha 1, IČ</w:t>
    </w:r>
    <w:r>
      <w:rPr>
        <w:rFonts w:ascii="Franklin Gothic Book" w:hAnsi="Franklin Gothic Book" w:cs="Arial"/>
        <w:color w:val="808080"/>
        <w:sz w:val="16"/>
        <w:szCs w:val="16"/>
      </w:rPr>
      <w:t>O</w:t>
    </w:r>
    <w:r w:rsidRPr="0050334F">
      <w:rPr>
        <w:rFonts w:ascii="Franklin Gothic Book" w:hAnsi="Franklin Gothic Book" w:cs="Arial"/>
        <w:color w:val="808080"/>
        <w:sz w:val="16"/>
        <w:szCs w:val="16"/>
      </w:rPr>
      <w:t>: 49 27 95 30</w:t>
    </w:r>
  </w:p>
  <w:p w14:paraId="3CB865A2" w14:textId="77777777" w:rsidR="00065188" w:rsidRPr="000F0CCD" w:rsidRDefault="00065188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6"/>
        <w:szCs w:val="16"/>
      </w:rPr>
    </w:pPr>
    <w:r w:rsidRPr="000F0CCD">
      <w:rPr>
        <w:rFonts w:ascii="Franklin Gothic Book" w:hAnsi="Franklin Gothic Book" w:cs="Arial"/>
        <w:color w:val="808080"/>
        <w:sz w:val="16"/>
        <w:szCs w:val="16"/>
      </w:rPr>
      <w:t xml:space="preserve">e-mail: </w:t>
    </w:r>
    <w:hyperlink r:id="rId1" w:history="1">
      <w:r w:rsidRPr="00391E34">
        <w:rPr>
          <w:rStyle w:val="Hypertextovodkaz"/>
          <w:rFonts w:ascii="Franklin Gothic Book" w:hAnsi="Franklin Gothic Book" w:cs="Arial"/>
          <w:sz w:val="16"/>
          <w:szCs w:val="16"/>
        </w:rPr>
        <w:t>pripominkovani@komora.cz</w:t>
      </w:r>
    </w:hyperlink>
    <w:r w:rsidRPr="000F0CCD">
      <w:rPr>
        <w:rFonts w:ascii="Franklin Gothic Book" w:hAnsi="Franklin Gothic Book" w:cs="Arial"/>
        <w:color w:val="808080"/>
        <w:sz w:val="16"/>
        <w:szCs w:val="16"/>
      </w:rPr>
      <w:t>, telefon: + 420 2</w:t>
    </w:r>
    <w:r>
      <w:rPr>
        <w:rFonts w:ascii="Franklin Gothic Book" w:hAnsi="Franklin Gothic Book" w:cs="Arial"/>
        <w:color w:val="808080"/>
        <w:sz w:val="16"/>
        <w:szCs w:val="16"/>
      </w:rPr>
      <w:t>6</w:t>
    </w:r>
    <w:r w:rsidRPr="000F0CCD">
      <w:rPr>
        <w:rFonts w:ascii="Franklin Gothic Book" w:hAnsi="Franklin Gothic Book" w:cs="Arial"/>
        <w:color w:val="808080"/>
        <w:sz w:val="16"/>
        <w:szCs w:val="16"/>
      </w:rPr>
      <w:t xml:space="preserve">6 </w:t>
    </w:r>
    <w:r>
      <w:rPr>
        <w:rFonts w:ascii="Franklin Gothic Book" w:hAnsi="Franklin Gothic Book" w:cs="Arial"/>
        <w:color w:val="808080"/>
        <w:sz w:val="16"/>
        <w:szCs w:val="16"/>
      </w:rPr>
      <w:t>721</w:t>
    </w:r>
    <w:r w:rsidRPr="000F0CCD">
      <w:rPr>
        <w:rFonts w:ascii="Franklin Gothic Book" w:hAnsi="Franklin Gothic Book" w:cs="Arial"/>
        <w:color w:val="808080"/>
        <w:sz w:val="16"/>
        <w:szCs w:val="16"/>
      </w:rPr>
      <w:t> </w:t>
    </w:r>
    <w:r>
      <w:rPr>
        <w:rFonts w:ascii="Franklin Gothic Book" w:hAnsi="Franklin Gothic Book" w:cs="Arial"/>
        <w:color w:val="808080"/>
        <w:sz w:val="16"/>
        <w:szCs w:val="16"/>
      </w:rPr>
      <w:t>300</w:t>
    </w:r>
  </w:p>
  <w:p w14:paraId="091FDB5C" w14:textId="77777777" w:rsidR="00065188" w:rsidRPr="000F0CCD" w:rsidRDefault="003B6CAE" w:rsidP="001C3FC6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hyperlink r:id="rId2" w:history="1">
      <w:r w:rsidR="00065188" w:rsidRPr="00424ECD">
        <w:rPr>
          <w:rStyle w:val="Hypertextovodkaz"/>
          <w:rFonts w:ascii="Franklin Gothic Book" w:hAnsi="Franklin Gothic Book" w:cs="Arial"/>
          <w:b/>
          <w:sz w:val="18"/>
          <w:szCs w:val="18"/>
        </w:rPr>
        <w:t>www.komora.cz</w:t>
      </w:r>
    </w:hyperlink>
    <w:r w:rsidR="00065188">
      <w:rPr>
        <w:rFonts w:ascii="Franklin Gothic Book" w:hAnsi="Franklin Gothic Book" w:cs="Arial"/>
        <w:b/>
        <w:color w:val="808080"/>
        <w:sz w:val="18"/>
        <w:szCs w:val="18"/>
      </w:rPr>
      <w:t xml:space="preserve"> </w:t>
    </w:r>
  </w:p>
  <w:p w14:paraId="262F144B" w14:textId="77777777" w:rsidR="00065188" w:rsidRDefault="00065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C674F" w14:textId="77777777" w:rsidR="00C8079D" w:rsidRDefault="00C8079D" w:rsidP="00E0673B">
      <w:r>
        <w:separator/>
      </w:r>
    </w:p>
  </w:footnote>
  <w:footnote w:type="continuationSeparator" w:id="0">
    <w:p w14:paraId="630BDFEE" w14:textId="77777777" w:rsidR="00C8079D" w:rsidRDefault="00C8079D" w:rsidP="00E0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96C24" w14:textId="4F51E6FC" w:rsidR="00FC50EF" w:rsidRDefault="00FC50EF" w:rsidP="00FC50EF">
    <w:pPr>
      <w:pStyle w:val="Zhlav"/>
      <w:tabs>
        <w:tab w:val="clear" w:pos="4536"/>
      </w:tabs>
    </w:pPr>
  </w:p>
  <w:p w14:paraId="1E0261CC" w14:textId="1417379A" w:rsidR="00065188" w:rsidRDefault="00FC50EF" w:rsidP="001C3FC6">
    <w:pPr>
      <w:pStyle w:val="Zhlav"/>
      <w:jc w:val="center"/>
      <w:rPr>
        <w:rFonts w:ascii="Franklin Gothic Demi Cond" w:hAnsi="Franklin Gothic Demi Cond"/>
        <w:smallCaps/>
        <w:color w:val="A6A6A6"/>
      </w:rPr>
    </w:pPr>
    <w:r>
      <w:rPr>
        <w:noProof/>
      </w:rPr>
      <w:drawing>
        <wp:inline distT="0" distB="0" distL="0" distR="0" wp14:anchorId="59BCD18E" wp14:editId="3BC020C8">
          <wp:extent cx="419100" cy="428625"/>
          <wp:effectExtent l="0" t="0" r="0" b="9525"/>
          <wp:docPr id="15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67D95" w14:textId="77777777" w:rsidR="00FC50EF" w:rsidRDefault="00FC50EF" w:rsidP="001C3FC6">
    <w:pPr>
      <w:pStyle w:val="Zhlav"/>
      <w:jc w:val="center"/>
      <w:rPr>
        <w:rFonts w:ascii="Franklin Gothic Demi Cond" w:hAnsi="Franklin Gothic Demi Cond"/>
        <w:smallCaps/>
        <w:color w:val="A6A6A6"/>
      </w:rPr>
    </w:pPr>
  </w:p>
  <w:p w14:paraId="41FC0E2A" w14:textId="77777777" w:rsidR="00FC50EF" w:rsidRDefault="00FC50EF" w:rsidP="001C3FC6">
    <w:pPr>
      <w:pStyle w:val="Zhlav"/>
      <w:jc w:val="center"/>
      <w:rPr>
        <w:rFonts w:ascii="Franklin Gothic Demi Cond" w:hAnsi="Franklin Gothic Demi Cond"/>
        <w:smallCaps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1484" w14:textId="77777777" w:rsidR="00065188" w:rsidRDefault="00065188" w:rsidP="001C3FC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AFE9058" wp14:editId="72F47335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895350" cy="904875"/>
          <wp:effectExtent l="0" t="0" r="0" b="9525"/>
          <wp:wrapSquare wrapText="bothSides"/>
          <wp:docPr id="5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06F89A" w14:textId="77777777" w:rsidR="00065188" w:rsidRDefault="00065188" w:rsidP="001C3FC6">
    <w:pPr>
      <w:pStyle w:val="Zhlav"/>
    </w:pPr>
  </w:p>
  <w:p w14:paraId="697BEDF4" w14:textId="77777777" w:rsidR="00065188" w:rsidRDefault="00065188" w:rsidP="001C3FC6"/>
  <w:p w14:paraId="5264AAD1" w14:textId="77777777" w:rsidR="00065188" w:rsidRPr="00A9628D" w:rsidRDefault="00065188" w:rsidP="001C3FC6">
    <w:pPr>
      <w:rPr>
        <w:color w:val="A6A6A6"/>
      </w:rPr>
    </w:pPr>
  </w:p>
  <w:p w14:paraId="7AF9F375" w14:textId="77777777" w:rsidR="00065188" w:rsidRDefault="00065188" w:rsidP="001C3FC6">
    <w:pPr>
      <w:pStyle w:val="Zhlav"/>
      <w:jc w:val="center"/>
    </w:pPr>
  </w:p>
  <w:p w14:paraId="61FDC00B" w14:textId="77777777" w:rsidR="00065188" w:rsidRDefault="00065188" w:rsidP="001C3FC6">
    <w:pPr>
      <w:pStyle w:val="Zhlav"/>
      <w:jc w:val="center"/>
      <w:rPr>
        <w:rFonts w:ascii="Franklin Gothic Demi Cond" w:hAnsi="Franklin Gothic Demi Cond"/>
        <w:smallCaps/>
        <w:color w:val="A6A6A6"/>
        <w:sz w:val="40"/>
        <w:szCs w:val="40"/>
      </w:rPr>
    </w:pPr>
  </w:p>
  <w:p w14:paraId="5EBD5F9A" w14:textId="77777777" w:rsidR="00065188" w:rsidRPr="00F4393E" w:rsidRDefault="00065188" w:rsidP="001C3FC6">
    <w:pPr>
      <w:pStyle w:val="Zhlav"/>
      <w:jc w:val="center"/>
      <w:rPr>
        <w:rFonts w:ascii="Franklin Gothic Demi Cond" w:hAnsi="Franklin Gothic Demi Cond"/>
        <w:smallCaps/>
        <w:color w:val="A6A6A6"/>
        <w:sz w:val="40"/>
        <w:szCs w:val="40"/>
      </w:rPr>
    </w:pPr>
    <w:r>
      <w:rPr>
        <w:rFonts w:ascii="Franklin Gothic Demi Cond" w:hAnsi="Franklin Gothic Demi Cond"/>
        <w:smallCaps/>
        <w:color w:val="A6A6A6"/>
        <w:sz w:val="40"/>
        <w:szCs w:val="40"/>
      </w:rPr>
      <w:t>Připomínky</w:t>
    </w:r>
  </w:p>
  <w:p w14:paraId="22098F95" w14:textId="77777777" w:rsidR="00065188" w:rsidRDefault="00065188" w:rsidP="001C3FC6">
    <w:pPr>
      <w:pStyle w:val="Zhlav"/>
      <w:jc w:val="center"/>
      <w:rPr>
        <w:rFonts w:ascii="Franklin Gothic Book" w:hAnsi="Franklin Gothic Book"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6E2B74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2E70CE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594500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603712"/>
    <w:multiLevelType w:val="hybridMultilevel"/>
    <w:tmpl w:val="F18AD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963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FF7261"/>
    <w:multiLevelType w:val="hybridMultilevel"/>
    <w:tmpl w:val="CEC623BA"/>
    <w:lvl w:ilvl="0" w:tplc="20A8168E">
      <w:start w:val="1"/>
      <w:numFmt w:val="upperLetter"/>
      <w:pStyle w:val="L21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9E76EC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1C46F4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87643B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F04986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AD16B8"/>
    <w:multiLevelType w:val="hybridMultilevel"/>
    <w:tmpl w:val="B9BA82D6"/>
    <w:lvl w:ilvl="0" w:tplc="EA30BCCA">
      <w:start w:val="1"/>
      <w:numFmt w:val="lowerLetter"/>
      <w:pStyle w:val="L3list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72D2A52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2B0A7E"/>
    <w:multiLevelType w:val="hybridMultilevel"/>
    <w:tmpl w:val="2AC8B344"/>
    <w:lvl w:ilvl="0" w:tplc="D64843B2">
      <w:start w:val="1"/>
      <w:numFmt w:val="decimal"/>
      <w:pStyle w:val="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1103"/>
    <w:multiLevelType w:val="hybridMultilevel"/>
    <w:tmpl w:val="95A21246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C45C8968">
      <w:start w:val="1"/>
      <w:numFmt w:val="lowerLetter"/>
      <w:lvlText w:val="%2)"/>
      <w:lvlJc w:val="left"/>
      <w:pPr>
        <w:ind w:left="2226" w:hanging="720"/>
      </w:pPr>
      <w:rPr>
        <w:rFonts w:hint="default"/>
      </w:rPr>
    </w:lvl>
    <w:lvl w:ilvl="2" w:tplc="C90098C8">
      <w:numFmt w:val="bullet"/>
      <w:lvlText w:val="-"/>
      <w:lvlJc w:val="left"/>
      <w:pPr>
        <w:ind w:left="2766" w:hanging="360"/>
      </w:pPr>
      <w:rPr>
        <w:rFonts w:ascii="Franklin Gothic Book" w:eastAsia="Times New Roman" w:hAnsi="Franklin Gothic Book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771F3C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8F6B57"/>
    <w:multiLevelType w:val="multilevel"/>
    <w:tmpl w:val="2B7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18"/>
    <w:rsid w:val="0000049A"/>
    <w:rsid w:val="000032AF"/>
    <w:rsid w:val="00004E5F"/>
    <w:rsid w:val="000064E6"/>
    <w:rsid w:val="000102AC"/>
    <w:rsid w:val="00011D13"/>
    <w:rsid w:val="00012672"/>
    <w:rsid w:val="000134E4"/>
    <w:rsid w:val="00013EAE"/>
    <w:rsid w:val="00014BB3"/>
    <w:rsid w:val="00014CCF"/>
    <w:rsid w:val="0001617D"/>
    <w:rsid w:val="000174A7"/>
    <w:rsid w:val="00017926"/>
    <w:rsid w:val="00017FD6"/>
    <w:rsid w:val="0002011C"/>
    <w:rsid w:val="000205DA"/>
    <w:rsid w:val="00020C07"/>
    <w:rsid w:val="00021A41"/>
    <w:rsid w:val="00021BB1"/>
    <w:rsid w:val="00025001"/>
    <w:rsid w:val="00030F54"/>
    <w:rsid w:val="00031842"/>
    <w:rsid w:val="00032688"/>
    <w:rsid w:val="00034577"/>
    <w:rsid w:val="00034A13"/>
    <w:rsid w:val="00034CAB"/>
    <w:rsid w:val="000354AC"/>
    <w:rsid w:val="000376BF"/>
    <w:rsid w:val="0004002A"/>
    <w:rsid w:val="00040BA8"/>
    <w:rsid w:val="00040BE4"/>
    <w:rsid w:val="00041904"/>
    <w:rsid w:val="00041A15"/>
    <w:rsid w:val="00042150"/>
    <w:rsid w:val="00043200"/>
    <w:rsid w:val="000432B0"/>
    <w:rsid w:val="00043BD3"/>
    <w:rsid w:val="000442B0"/>
    <w:rsid w:val="000447F8"/>
    <w:rsid w:val="000451D1"/>
    <w:rsid w:val="0004554E"/>
    <w:rsid w:val="00050C58"/>
    <w:rsid w:val="00051BDC"/>
    <w:rsid w:val="00053FFC"/>
    <w:rsid w:val="00054AF1"/>
    <w:rsid w:val="000568FF"/>
    <w:rsid w:val="00056A12"/>
    <w:rsid w:val="00056FD2"/>
    <w:rsid w:val="00057D09"/>
    <w:rsid w:val="000604B3"/>
    <w:rsid w:val="00061EE5"/>
    <w:rsid w:val="000620EC"/>
    <w:rsid w:val="00062DA1"/>
    <w:rsid w:val="0006334F"/>
    <w:rsid w:val="00063B66"/>
    <w:rsid w:val="000642BC"/>
    <w:rsid w:val="00064B08"/>
    <w:rsid w:val="00064C32"/>
    <w:rsid w:val="00065188"/>
    <w:rsid w:val="00065CAF"/>
    <w:rsid w:val="000668A4"/>
    <w:rsid w:val="00066A44"/>
    <w:rsid w:val="00066D37"/>
    <w:rsid w:val="00071DB1"/>
    <w:rsid w:val="00072395"/>
    <w:rsid w:val="000724D5"/>
    <w:rsid w:val="00072B9A"/>
    <w:rsid w:val="00074137"/>
    <w:rsid w:val="00074BB6"/>
    <w:rsid w:val="00076248"/>
    <w:rsid w:val="00076CEE"/>
    <w:rsid w:val="00076E71"/>
    <w:rsid w:val="00077D0B"/>
    <w:rsid w:val="000802D4"/>
    <w:rsid w:val="00081858"/>
    <w:rsid w:val="0008199C"/>
    <w:rsid w:val="00081F49"/>
    <w:rsid w:val="0008249D"/>
    <w:rsid w:val="0008404E"/>
    <w:rsid w:val="000843E1"/>
    <w:rsid w:val="0008469E"/>
    <w:rsid w:val="000853E4"/>
    <w:rsid w:val="00086E61"/>
    <w:rsid w:val="000912B8"/>
    <w:rsid w:val="00091A43"/>
    <w:rsid w:val="00093403"/>
    <w:rsid w:val="00093EC8"/>
    <w:rsid w:val="00094138"/>
    <w:rsid w:val="00096362"/>
    <w:rsid w:val="00097068"/>
    <w:rsid w:val="000A00F4"/>
    <w:rsid w:val="000A11CD"/>
    <w:rsid w:val="000A134F"/>
    <w:rsid w:val="000A1433"/>
    <w:rsid w:val="000A1EE9"/>
    <w:rsid w:val="000A35F7"/>
    <w:rsid w:val="000A5C8E"/>
    <w:rsid w:val="000A7BFC"/>
    <w:rsid w:val="000B3297"/>
    <w:rsid w:val="000B3D55"/>
    <w:rsid w:val="000B5D35"/>
    <w:rsid w:val="000B650F"/>
    <w:rsid w:val="000B6C75"/>
    <w:rsid w:val="000C1F90"/>
    <w:rsid w:val="000C23FB"/>
    <w:rsid w:val="000C30A0"/>
    <w:rsid w:val="000C33EB"/>
    <w:rsid w:val="000C404A"/>
    <w:rsid w:val="000C4250"/>
    <w:rsid w:val="000C4493"/>
    <w:rsid w:val="000C7391"/>
    <w:rsid w:val="000C7512"/>
    <w:rsid w:val="000D0FFE"/>
    <w:rsid w:val="000D2AA5"/>
    <w:rsid w:val="000D3141"/>
    <w:rsid w:val="000D38E1"/>
    <w:rsid w:val="000D3FA3"/>
    <w:rsid w:val="000D53BE"/>
    <w:rsid w:val="000D69C7"/>
    <w:rsid w:val="000E01E3"/>
    <w:rsid w:val="000E0228"/>
    <w:rsid w:val="000E0E6F"/>
    <w:rsid w:val="000E0EB5"/>
    <w:rsid w:val="000E14EF"/>
    <w:rsid w:val="000E284B"/>
    <w:rsid w:val="000E2E5D"/>
    <w:rsid w:val="000E30A2"/>
    <w:rsid w:val="000E4507"/>
    <w:rsid w:val="000E4B1C"/>
    <w:rsid w:val="000E6223"/>
    <w:rsid w:val="000F00C5"/>
    <w:rsid w:val="000F23B6"/>
    <w:rsid w:val="000F2653"/>
    <w:rsid w:val="000F2A88"/>
    <w:rsid w:val="000F3045"/>
    <w:rsid w:val="000F3A63"/>
    <w:rsid w:val="000F3F31"/>
    <w:rsid w:val="000F455E"/>
    <w:rsid w:val="000F4E83"/>
    <w:rsid w:val="000F6B1F"/>
    <w:rsid w:val="000F70BC"/>
    <w:rsid w:val="000F73A2"/>
    <w:rsid w:val="000F76DF"/>
    <w:rsid w:val="00100A6D"/>
    <w:rsid w:val="001019EE"/>
    <w:rsid w:val="00104462"/>
    <w:rsid w:val="00104BE5"/>
    <w:rsid w:val="00104D0E"/>
    <w:rsid w:val="00106434"/>
    <w:rsid w:val="001065EE"/>
    <w:rsid w:val="00106C38"/>
    <w:rsid w:val="00107550"/>
    <w:rsid w:val="00107702"/>
    <w:rsid w:val="001145A2"/>
    <w:rsid w:val="00116158"/>
    <w:rsid w:val="00116930"/>
    <w:rsid w:val="00117851"/>
    <w:rsid w:val="001214CA"/>
    <w:rsid w:val="00122930"/>
    <w:rsid w:val="00125173"/>
    <w:rsid w:val="00126BC8"/>
    <w:rsid w:val="00130128"/>
    <w:rsid w:val="00134ED7"/>
    <w:rsid w:val="001365A1"/>
    <w:rsid w:val="001371D4"/>
    <w:rsid w:val="0013734C"/>
    <w:rsid w:val="0013778B"/>
    <w:rsid w:val="00137A9E"/>
    <w:rsid w:val="00137E49"/>
    <w:rsid w:val="0014137B"/>
    <w:rsid w:val="00141A69"/>
    <w:rsid w:val="00144125"/>
    <w:rsid w:val="0014645E"/>
    <w:rsid w:val="00147461"/>
    <w:rsid w:val="00150776"/>
    <w:rsid w:val="00151928"/>
    <w:rsid w:val="00153BD9"/>
    <w:rsid w:val="00154A22"/>
    <w:rsid w:val="00155AAB"/>
    <w:rsid w:val="00155B03"/>
    <w:rsid w:val="00161512"/>
    <w:rsid w:val="00164183"/>
    <w:rsid w:val="001658B9"/>
    <w:rsid w:val="0016597D"/>
    <w:rsid w:val="00167D00"/>
    <w:rsid w:val="00170387"/>
    <w:rsid w:val="00171473"/>
    <w:rsid w:val="00171836"/>
    <w:rsid w:val="00171C4F"/>
    <w:rsid w:val="00171CAE"/>
    <w:rsid w:val="00172A14"/>
    <w:rsid w:val="00173AE5"/>
    <w:rsid w:val="001756B6"/>
    <w:rsid w:val="0017633E"/>
    <w:rsid w:val="00176419"/>
    <w:rsid w:val="001767AA"/>
    <w:rsid w:val="00176EC8"/>
    <w:rsid w:val="00177413"/>
    <w:rsid w:val="00177983"/>
    <w:rsid w:val="00177AFA"/>
    <w:rsid w:val="001800D2"/>
    <w:rsid w:val="001816F6"/>
    <w:rsid w:val="00181A66"/>
    <w:rsid w:val="00181DB4"/>
    <w:rsid w:val="00182472"/>
    <w:rsid w:val="00183510"/>
    <w:rsid w:val="00183822"/>
    <w:rsid w:val="001900AC"/>
    <w:rsid w:val="00191418"/>
    <w:rsid w:val="0019484F"/>
    <w:rsid w:val="00195829"/>
    <w:rsid w:val="001965FE"/>
    <w:rsid w:val="001971C6"/>
    <w:rsid w:val="001A0652"/>
    <w:rsid w:val="001A0711"/>
    <w:rsid w:val="001A55E1"/>
    <w:rsid w:val="001A6004"/>
    <w:rsid w:val="001A62D6"/>
    <w:rsid w:val="001A63D3"/>
    <w:rsid w:val="001A6DCD"/>
    <w:rsid w:val="001B03F5"/>
    <w:rsid w:val="001B0A40"/>
    <w:rsid w:val="001B1207"/>
    <w:rsid w:val="001B3339"/>
    <w:rsid w:val="001B35E0"/>
    <w:rsid w:val="001B39F3"/>
    <w:rsid w:val="001B493E"/>
    <w:rsid w:val="001B5807"/>
    <w:rsid w:val="001B65A0"/>
    <w:rsid w:val="001B79AD"/>
    <w:rsid w:val="001B7E45"/>
    <w:rsid w:val="001C0C20"/>
    <w:rsid w:val="001C1452"/>
    <w:rsid w:val="001C2F3B"/>
    <w:rsid w:val="001C3481"/>
    <w:rsid w:val="001C3FC6"/>
    <w:rsid w:val="001C40D1"/>
    <w:rsid w:val="001C477B"/>
    <w:rsid w:val="001C48C8"/>
    <w:rsid w:val="001C5184"/>
    <w:rsid w:val="001C539C"/>
    <w:rsid w:val="001C551C"/>
    <w:rsid w:val="001C7864"/>
    <w:rsid w:val="001C7F64"/>
    <w:rsid w:val="001D227D"/>
    <w:rsid w:val="001D22D3"/>
    <w:rsid w:val="001D3273"/>
    <w:rsid w:val="001D389E"/>
    <w:rsid w:val="001D3C45"/>
    <w:rsid w:val="001D44DE"/>
    <w:rsid w:val="001D50E3"/>
    <w:rsid w:val="001D65D7"/>
    <w:rsid w:val="001D6DD5"/>
    <w:rsid w:val="001D72F2"/>
    <w:rsid w:val="001D777D"/>
    <w:rsid w:val="001E09C7"/>
    <w:rsid w:val="001E183E"/>
    <w:rsid w:val="001E41D8"/>
    <w:rsid w:val="001E4BA2"/>
    <w:rsid w:val="001E4FAB"/>
    <w:rsid w:val="001E5A6C"/>
    <w:rsid w:val="001E76BA"/>
    <w:rsid w:val="001F16B9"/>
    <w:rsid w:val="001F1DE0"/>
    <w:rsid w:val="001F1EEE"/>
    <w:rsid w:val="001F2398"/>
    <w:rsid w:val="001F54DD"/>
    <w:rsid w:val="001F6297"/>
    <w:rsid w:val="001F678F"/>
    <w:rsid w:val="001F7376"/>
    <w:rsid w:val="002008EA"/>
    <w:rsid w:val="00201479"/>
    <w:rsid w:val="00201FE6"/>
    <w:rsid w:val="00203853"/>
    <w:rsid w:val="002047E6"/>
    <w:rsid w:val="002051F3"/>
    <w:rsid w:val="00205230"/>
    <w:rsid w:val="002063CC"/>
    <w:rsid w:val="00206BE7"/>
    <w:rsid w:val="0020746A"/>
    <w:rsid w:val="00210D9A"/>
    <w:rsid w:val="00211D92"/>
    <w:rsid w:val="002142D0"/>
    <w:rsid w:val="00214958"/>
    <w:rsid w:val="002151D6"/>
    <w:rsid w:val="002167A3"/>
    <w:rsid w:val="00217AA1"/>
    <w:rsid w:val="00217CFA"/>
    <w:rsid w:val="00217D1B"/>
    <w:rsid w:val="00220A29"/>
    <w:rsid w:val="002260F4"/>
    <w:rsid w:val="00226896"/>
    <w:rsid w:val="002274CF"/>
    <w:rsid w:val="00227FE6"/>
    <w:rsid w:val="00230E2C"/>
    <w:rsid w:val="0023122A"/>
    <w:rsid w:val="00232053"/>
    <w:rsid w:val="00233E4C"/>
    <w:rsid w:val="00235A23"/>
    <w:rsid w:val="00235ADD"/>
    <w:rsid w:val="00235B0F"/>
    <w:rsid w:val="00236230"/>
    <w:rsid w:val="00236277"/>
    <w:rsid w:val="00236880"/>
    <w:rsid w:val="00237D39"/>
    <w:rsid w:val="00237F84"/>
    <w:rsid w:val="002421F2"/>
    <w:rsid w:val="0024237C"/>
    <w:rsid w:val="00242CE0"/>
    <w:rsid w:val="00242CEB"/>
    <w:rsid w:val="002434D6"/>
    <w:rsid w:val="0024359D"/>
    <w:rsid w:val="00244693"/>
    <w:rsid w:val="002452B7"/>
    <w:rsid w:val="00245BFE"/>
    <w:rsid w:val="002463DE"/>
    <w:rsid w:val="00246524"/>
    <w:rsid w:val="002466C2"/>
    <w:rsid w:val="002474E9"/>
    <w:rsid w:val="0024768A"/>
    <w:rsid w:val="00247A76"/>
    <w:rsid w:val="00247C45"/>
    <w:rsid w:val="0025079C"/>
    <w:rsid w:val="00251257"/>
    <w:rsid w:val="00252BF5"/>
    <w:rsid w:val="0025340D"/>
    <w:rsid w:val="002554B1"/>
    <w:rsid w:val="002558C1"/>
    <w:rsid w:val="002568F3"/>
    <w:rsid w:val="0025758E"/>
    <w:rsid w:val="00260B0A"/>
    <w:rsid w:val="00260C60"/>
    <w:rsid w:val="00260D7C"/>
    <w:rsid w:val="00262D02"/>
    <w:rsid w:val="002644B0"/>
    <w:rsid w:val="0026515E"/>
    <w:rsid w:val="002659D2"/>
    <w:rsid w:val="00265B2A"/>
    <w:rsid w:val="00265B36"/>
    <w:rsid w:val="00270B10"/>
    <w:rsid w:val="0027213F"/>
    <w:rsid w:val="00272BFB"/>
    <w:rsid w:val="0027390E"/>
    <w:rsid w:val="00275327"/>
    <w:rsid w:val="00276317"/>
    <w:rsid w:val="0027639D"/>
    <w:rsid w:val="00280371"/>
    <w:rsid w:val="00280466"/>
    <w:rsid w:val="002820F1"/>
    <w:rsid w:val="00282740"/>
    <w:rsid w:val="002829F2"/>
    <w:rsid w:val="00282E2F"/>
    <w:rsid w:val="00283375"/>
    <w:rsid w:val="0028516A"/>
    <w:rsid w:val="00285EA1"/>
    <w:rsid w:val="0028663F"/>
    <w:rsid w:val="00286A0D"/>
    <w:rsid w:val="00290E8B"/>
    <w:rsid w:val="00291027"/>
    <w:rsid w:val="002910F9"/>
    <w:rsid w:val="002911AC"/>
    <w:rsid w:val="00291260"/>
    <w:rsid w:val="00293624"/>
    <w:rsid w:val="00294202"/>
    <w:rsid w:val="00295F07"/>
    <w:rsid w:val="00297670"/>
    <w:rsid w:val="00297F11"/>
    <w:rsid w:val="002A02AB"/>
    <w:rsid w:val="002A2981"/>
    <w:rsid w:val="002A3540"/>
    <w:rsid w:val="002A3BDA"/>
    <w:rsid w:val="002A61F1"/>
    <w:rsid w:val="002A63D6"/>
    <w:rsid w:val="002A74DC"/>
    <w:rsid w:val="002B30A3"/>
    <w:rsid w:val="002B3F4C"/>
    <w:rsid w:val="002B43C5"/>
    <w:rsid w:val="002B499A"/>
    <w:rsid w:val="002B5679"/>
    <w:rsid w:val="002B7D9A"/>
    <w:rsid w:val="002C1206"/>
    <w:rsid w:val="002C15BA"/>
    <w:rsid w:val="002C1978"/>
    <w:rsid w:val="002C3A8D"/>
    <w:rsid w:val="002C4CF3"/>
    <w:rsid w:val="002C67D4"/>
    <w:rsid w:val="002C7201"/>
    <w:rsid w:val="002D0E5D"/>
    <w:rsid w:val="002D23D4"/>
    <w:rsid w:val="002D304F"/>
    <w:rsid w:val="002D4B1A"/>
    <w:rsid w:val="002D4EB0"/>
    <w:rsid w:val="002D68A9"/>
    <w:rsid w:val="002D7EFD"/>
    <w:rsid w:val="002E0EAF"/>
    <w:rsid w:val="002E1EB2"/>
    <w:rsid w:val="002E3984"/>
    <w:rsid w:val="002E4022"/>
    <w:rsid w:val="002E635B"/>
    <w:rsid w:val="002F016F"/>
    <w:rsid w:val="002F0A3A"/>
    <w:rsid w:val="002F0F5C"/>
    <w:rsid w:val="002F13DC"/>
    <w:rsid w:val="002F1F4A"/>
    <w:rsid w:val="002F2CAE"/>
    <w:rsid w:val="002F323B"/>
    <w:rsid w:val="002F3A40"/>
    <w:rsid w:val="002F5928"/>
    <w:rsid w:val="002F6CAE"/>
    <w:rsid w:val="002F72FE"/>
    <w:rsid w:val="002F755F"/>
    <w:rsid w:val="002F772F"/>
    <w:rsid w:val="002F78FB"/>
    <w:rsid w:val="00300402"/>
    <w:rsid w:val="00301EB5"/>
    <w:rsid w:val="00305501"/>
    <w:rsid w:val="00306263"/>
    <w:rsid w:val="00306ACA"/>
    <w:rsid w:val="0031093F"/>
    <w:rsid w:val="0031262A"/>
    <w:rsid w:val="0031383D"/>
    <w:rsid w:val="003140DF"/>
    <w:rsid w:val="003152D5"/>
    <w:rsid w:val="00315B20"/>
    <w:rsid w:val="00315C3A"/>
    <w:rsid w:val="00315D86"/>
    <w:rsid w:val="00315FDF"/>
    <w:rsid w:val="003179BC"/>
    <w:rsid w:val="00317C87"/>
    <w:rsid w:val="0032026C"/>
    <w:rsid w:val="00321ED2"/>
    <w:rsid w:val="00321F24"/>
    <w:rsid w:val="0032243B"/>
    <w:rsid w:val="0032527B"/>
    <w:rsid w:val="00325F20"/>
    <w:rsid w:val="00327316"/>
    <w:rsid w:val="003276C7"/>
    <w:rsid w:val="00327F91"/>
    <w:rsid w:val="00330FC3"/>
    <w:rsid w:val="0033123B"/>
    <w:rsid w:val="00331497"/>
    <w:rsid w:val="003326C9"/>
    <w:rsid w:val="0033283E"/>
    <w:rsid w:val="00333D98"/>
    <w:rsid w:val="00335A49"/>
    <w:rsid w:val="00335D4B"/>
    <w:rsid w:val="00340008"/>
    <w:rsid w:val="00341D4C"/>
    <w:rsid w:val="00341E92"/>
    <w:rsid w:val="00343716"/>
    <w:rsid w:val="003446ED"/>
    <w:rsid w:val="00344DAF"/>
    <w:rsid w:val="0034512D"/>
    <w:rsid w:val="00351706"/>
    <w:rsid w:val="00352006"/>
    <w:rsid w:val="00352A95"/>
    <w:rsid w:val="00352D49"/>
    <w:rsid w:val="0035350D"/>
    <w:rsid w:val="003548A3"/>
    <w:rsid w:val="0035594A"/>
    <w:rsid w:val="00355F6D"/>
    <w:rsid w:val="00356A01"/>
    <w:rsid w:val="0036120A"/>
    <w:rsid w:val="003622FC"/>
    <w:rsid w:val="00364087"/>
    <w:rsid w:val="00365F59"/>
    <w:rsid w:val="00366540"/>
    <w:rsid w:val="00367F19"/>
    <w:rsid w:val="00370155"/>
    <w:rsid w:val="00370B13"/>
    <w:rsid w:val="003749EC"/>
    <w:rsid w:val="00374DEF"/>
    <w:rsid w:val="00375152"/>
    <w:rsid w:val="00377088"/>
    <w:rsid w:val="00377D8C"/>
    <w:rsid w:val="00380A98"/>
    <w:rsid w:val="00380DB8"/>
    <w:rsid w:val="00381E9B"/>
    <w:rsid w:val="00381EEF"/>
    <w:rsid w:val="003820A3"/>
    <w:rsid w:val="0038416C"/>
    <w:rsid w:val="003846DB"/>
    <w:rsid w:val="00384FFF"/>
    <w:rsid w:val="003857A3"/>
    <w:rsid w:val="00385B2C"/>
    <w:rsid w:val="00386298"/>
    <w:rsid w:val="00386726"/>
    <w:rsid w:val="00387559"/>
    <w:rsid w:val="003877D7"/>
    <w:rsid w:val="00390661"/>
    <w:rsid w:val="0039238F"/>
    <w:rsid w:val="0039383C"/>
    <w:rsid w:val="00394D00"/>
    <w:rsid w:val="00395119"/>
    <w:rsid w:val="00395298"/>
    <w:rsid w:val="00395484"/>
    <w:rsid w:val="00396D25"/>
    <w:rsid w:val="003978C7"/>
    <w:rsid w:val="003A0E4C"/>
    <w:rsid w:val="003A1AD8"/>
    <w:rsid w:val="003A1AF5"/>
    <w:rsid w:val="003A2EFD"/>
    <w:rsid w:val="003A5653"/>
    <w:rsid w:val="003B1375"/>
    <w:rsid w:val="003B2B64"/>
    <w:rsid w:val="003B3807"/>
    <w:rsid w:val="003B38A4"/>
    <w:rsid w:val="003B3B97"/>
    <w:rsid w:val="003B3DF2"/>
    <w:rsid w:val="003B4F4F"/>
    <w:rsid w:val="003B50EE"/>
    <w:rsid w:val="003B5249"/>
    <w:rsid w:val="003B57A6"/>
    <w:rsid w:val="003B6CAE"/>
    <w:rsid w:val="003C0A5E"/>
    <w:rsid w:val="003C18A4"/>
    <w:rsid w:val="003C3F3B"/>
    <w:rsid w:val="003C4E15"/>
    <w:rsid w:val="003C5635"/>
    <w:rsid w:val="003C5FA3"/>
    <w:rsid w:val="003C6249"/>
    <w:rsid w:val="003C7C58"/>
    <w:rsid w:val="003D02FE"/>
    <w:rsid w:val="003D0E98"/>
    <w:rsid w:val="003D194E"/>
    <w:rsid w:val="003D2EB2"/>
    <w:rsid w:val="003D4600"/>
    <w:rsid w:val="003D5700"/>
    <w:rsid w:val="003D61E9"/>
    <w:rsid w:val="003D630A"/>
    <w:rsid w:val="003E00B9"/>
    <w:rsid w:val="003E078F"/>
    <w:rsid w:val="003E1A8A"/>
    <w:rsid w:val="003E2C0B"/>
    <w:rsid w:val="003E3DC3"/>
    <w:rsid w:val="003E4130"/>
    <w:rsid w:val="003E4455"/>
    <w:rsid w:val="003E4617"/>
    <w:rsid w:val="003E5218"/>
    <w:rsid w:val="003E5467"/>
    <w:rsid w:val="003E5554"/>
    <w:rsid w:val="003E586F"/>
    <w:rsid w:val="003E6412"/>
    <w:rsid w:val="003E6CE5"/>
    <w:rsid w:val="003E700F"/>
    <w:rsid w:val="003E71D8"/>
    <w:rsid w:val="003E7DC2"/>
    <w:rsid w:val="003F01C9"/>
    <w:rsid w:val="003F0C46"/>
    <w:rsid w:val="003F2D1C"/>
    <w:rsid w:val="003F34B3"/>
    <w:rsid w:val="003F3B77"/>
    <w:rsid w:val="003F511F"/>
    <w:rsid w:val="00400B73"/>
    <w:rsid w:val="00400EC4"/>
    <w:rsid w:val="00401F12"/>
    <w:rsid w:val="004032F3"/>
    <w:rsid w:val="0040334D"/>
    <w:rsid w:val="004034DE"/>
    <w:rsid w:val="004039C4"/>
    <w:rsid w:val="004061CC"/>
    <w:rsid w:val="00407A67"/>
    <w:rsid w:val="004112C8"/>
    <w:rsid w:val="00411F58"/>
    <w:rsid w:val="00412107"/>
    <w:rsid w:val="004129AF"/>
    <w:rsid w:val="00414EB2"/>
    <w:rsid w:val="00415748"/>
    <w:rsid w:val="0041640A"/>
    <w:rsid w:val="00416F52"/>
    <w:rsid w:val="00417141"/>
    <w:rsid w:val="00417BC0"/>
    <w:rsid w:val="00417CAC"/>
    <w:rsid w:val="00426505"/>
    <w:rsid w:val="0042666D"/>
    <w:rsid w:val="0043044D"/>
    <w:rsid w:val="00432665"/>
    <w:rsid w:val="004339E4"/>
    <w:rsid w:val="00433D7C"/>
    <w:rsid w:val="00435B18"/>
    <w:rsid w:val="00437D03"/>
    <w:rsid w:val="00440BE4"/>
    <w:rsid w:val="00443C05"/>
    <w:rsid w:val="00444647"/>
    <w:rsid w:val="00444A36"/>
    <w:rsid w:val="00447FC0"/>
    <w:rsid w:val="00450412"/>
    <w:rsid w:val="0045047B"/>
    <w:rsid w:val="00452E58"/>
    <w:rsid w:val="00454434"/>
    <w:rsid w:val="0045639B"/>
    <w:rsid w:val="004566C3"/>
    <w:rsid w:val="00457C63"/>
    <w:rsid w:val="00457F8C"/>
    <w:rsid w:val="0046264D"/>
    <w:rsid w:val="00462F9B"/>
    <w:rsid w:val="0046309E"/>
    <w:rsid w:val="00463A58"/>
    <w:rsid w:val="00464C07"/>
    <w:rsid w:val="004664BC"/>
    <w:rsid w:val="0047219E"/>
    <w:rsid w:val="00474B55"/>
    <w:rsid w:val="00475E8F"/>
    <w:rsid w:val="0047720F"/>
    <w:rsid w:val="00480616"/>
    <w:rsid w:val="00480BE9"/>
    <w:rsid w:val="00481721"/>
    <w:rsid w:val="00481885"/>
    <w:rsid w:val="004818F1"/>
    <w:rsid w:val="004837D1"/>
    <w:rsid w:val="0048401E"/>
    <w:rsid w:val="004848EF"/>
    <w:rsid w:val="00486050"/>
    <w:rsid w:val="00486319"/>
    <w:rsid w:val="0048738F"/>
    <w:rsid w:val="004907AC"/>
    <w:rsid w:val="004932AF"/>
    <w:rsid w:val="00494782"/>
    <w:rsid w:val="004A2026"/>
    <w:rsid w:val="004A23D6"/>
    <w:rsid w:val="004A27A9"/>
    <w:rsid w:val="004A2D1C"/>
    <w:rsid w:val="004A3B06"/>
    <w:rsid w:val="004A46C6"/>
    <w:rsid w:val="004A5282"/>
    <w:rsid w:val="004A78BB"/>
    <w:rsid w:val="004B087A"/>
    <w:rsid w:val="004B0A6A"/>
    <w:rsid w:val="004B38DF"/>
    <w:rsid w:val="004B5160"/>
    <w:rsid w:val="004B5357"/>
    <w:rsid w:val="004B5CBC"/>
    <w:rsid w:val="004B654E"/>
    <w:rsid w:val="004B746F"/>
    <w:rsid w:val="004C0804"/>
    <w:rsid w:val="004C47C1"/>
    <w:rsid w:val="004C5527"/>
    <w:rsid w:val="004C79A9"/>
    <w:rsid w:val="004D02BB"/>
    <w:rsid w:val="004D1D03"/>
    <w:rsid w:val="004D1DE4"/>
    <w:rsid w:val="004D442D"/>
    <w:rsid w:val="004D76AE"/>
    <w:rsid w:val="004E06DB"/>
    <w:rsid w:val="004E1097"/>
    <w:rsid w:val="004E1E9D"/>
    <w:rsid w:val="004E30CF"/>
    <w:rsid w:val="004E4185"/>
    <w:rsid w:val="004E4230"/>
    <w:rsid w:val="004E466E"/>
    <w:rsid w:val="004E4758"/>
    <w:rsid w:val="004E4A40"/>
    <w:rsid w:val="004E6920"/>
    <w:rsid w:val="004E77D5"/>
    <w:rsid w:val="004E7F3B"/>
    <w:rsid w:val="004F1AE4"/>
    <w:rsid w:val="004F3E32"/>
    <w:rsid w:val="004F6A53"/>
    <w:rsid w:val="004F78A8"/>
    <w:rsid w:val="00500D65"/>
    <w:rsid w:val="005011D6"/>
    <w:rsid w:val="00501387"/>
    <w:rsid w:val="0050334F"/>
    <w:rsid w:val="0050418C"/>
    <w:rsid w:val="00504FD7"/>
    <w:rsid w:val="005053B7"/>
    <w:rsid w:val="005078D8"/>
    <w:rsid w:val="00507F55"/>
    <w:rsid w:val="0051068A"/>
    <w:rsid w:val="00510AA1"/>
    <w:rsid w:val="00512D73"/>
    <w:rsid w:val="0051381E"/>
    <w:rsid w:val="005139CD"/>
    <w:rsid w:val="00513C1A"/>
    <w:rsid w:val="00515B60"/>
    <w:rsid w:val="00515D8C"/>
    <w:rsid w:val="00515DDB"/>
    <w:rsid w:val="005209C5"/>
    <w:rsid w:val="00521E8F"/>
    <w:rsid w:val="00523661"/>
    <w:rsid w:val="00525721"/>
    <w:rsid w:val="005261C0"/>
    <w:rsid w:val="0052700F"/>
    <w:rsid w:val="00530D41"/>
    <w:rsid w:val="005312FD"/>
    <w:rsid w:val="005324AC"/>
    <w:rsid w:val="00533870"/>
    <w:rsid w:val="00535E04"/>
    <w:rsid w:val="005403E2"/>
    <w:rsid w:val="00544451"/>
    <w:rsid w:val="00547EB8"/>
    <w:rsid w:val="005517E5"/>
    <w:rsid w:val="00551951"/>
    <w:rsid w:val="005529E8"/>
    <w:rsid w:val="00552E75"/>
    <w:rsid w:val="00553545"/>
    <w:rsid w:val="00554E5C"/>
    <w:rsid w:val="00556270"/>
    <w:rsid w:val="005576B0"/>
    <w:rsid w:val="00562B84"/>
    <w:rsid w:val="00563274"/>
    <w:rsid w:val="00566A84"/>
    <w:rsid w:val="00572F8E"/>
    <w:rsid w:val="00575342"/>
    <w:rsid w:val="00575904"/>
    <w:rsid w:val="00581B34"/>
    <w:rsid w:val="00582762"/>
    <w:rsid w:val="00584434"/>
    <w:rsid w:val="005844E4"/>
    <w:rsid w:val="00585C8C"/>
    <w:rsid w:val="00587BDD"/>
    <w:rsid w:val="00594F94"/>
    <w:rsid w:val="00595437"/>
    <w:rsid w:val="00595493"/>
    <w:rsid w:val="00595977"/>
    <w:rsid w:val="00595B92"/>
    <w:rsid w:val="00595CA1"/>
    <w:rsid w:val="005961A3"/>
    <w:rsid w:val="005968CF"/>
    <w:rsid w:val="0059721C"/>
    <w:rsid w:val="00597EEE"/>
    <w:rsid w:val="005A06B0"/>
    <w:rsid w:val="005A0B0D"/>
    <w:rsid w:val="005A2D72"/>
    <w:rsid w:val="005A46D1"/>
    <w:rsid w:val="005A4751"/>
    <w:rsid w:val="005A7DF0"/>
    <w:rsid w:val="005B01AE"/>
    <w:rsid w:val="005B0D6C"/>
    <w:rsid w:val="005B286B"/>
    <w:rsid w:val="005B6206"/>
    <w:rsid w:val="005B689B"/>
    <w:rsid w:val="005C0F79"/>
    <w:rsid w:val="005C1171"/>
    <w:rsid w:val="005C246B"/>
    <w:rsid w:val="005C294D"/>
    <w:rsid w:val="005C3761"/>
    <w:rsid w:val="005C49A9"/>
    <w:rsid w:val="005C4A84"/>
    <w:rsid w:val="005C5FC3"/>
    <w:rsid w:val="005C63FE"/>
    <w:rsid w:val="005C7167"/>
    <w:rsid w:val="005D00D1"/>
    <w:rsid w:val="005D038E"/>
    <w:rsid w:val="005D0D20"/>
    <w:rsid w:val="005D1B1F"/>
    <w:rsid w:val="005D337F"/>
    <w:rsid w:val="005D4453"/>
    <w:rsid w:val="005D7AED"/>
    <w:rsid w:val="005D7CAD"/>
    <w:rsid w:val="005E013E"/>
    <w:rsid w:val="005E0AC6"/>
    <w:rsid w:val="005E0D56"/>
    <w:rsid w:val="005E2B1B"/>
    <w:rsid w:val="005E3442"/>
    <w:rsid w:val="005E4397"/>
    <w:rsid w:val="005E45AC"/>
    <w:rsid w:val="005E4DFE"/>
    <w:rsid w:val="005E7F98"/>
    <w:rsid w:val="005F0FFF"/>
    <w:rsid w:val="005F245F"/>
    <w:rsid w:val="005F360B"/>
    <w:rsid w:val="005F52B5"/>
    <w:rsid w:val="005F5C7D"/>
    <w:rsid w:val="00600267"/>
    <w:rsid w:val="00600C21"/>
    <w:rsid w:val="00601E59"/>
    <w:rsid w:val="006026A6"/>
    <w:rsid w:val="00603914"/>
    <w:rsid w:val="00603B33"/>
    <w:rsid w:val="006043BD"/>
    <w:rsid w:val="00604577"/>
    <w:rsid w:val="006060EE"/>
    <w:rsid w:val="00610951"/>
    <w:rsid w:val="006121DD"/>
    <w:rsid w:val="0061305D"/>
    <w:rsid w:val="00614B89"/>
    <w:rsid w:val="00615871"/>
    <w:rsid w:val="00615AED"/>
    <w:rsid w:val="00622111"/>
    <w:rsid w:val="0062233E"/>
    <w:rsid w:val="00622EF4"/>
    <w:rsid w:val="006258F7"/>
    <w:rsid w:val="00626DA3"/>
    <w:rsid w:val="00627371"/>
    <w:rsid w:val="00627AEA"/>
    <w:rsid w:val="006307AB"/>
    <w:rsid w:val="006313BF"/>
    <w:rsid w:val="0063303D"/>
    <w:rsid w:val="00634486"/>
    <w:rsid w:val="0063516E"/>
    <w:rsid w:val="006352FA"/>
    <w:rsid w:val="00635476"/>
    <w:rsid w:val="00635A10"/>
    <w:rsid w:val="0063729A"/>
    <w:rsid w:val="00641458"/>
    <w:rsid w:val="0064223C"/>
    <w:rsid w:val="006423EF"/>
    <w:rsid w:val="00642CF7"/>
    <w:rsid w:val="00642EC0"/>
    <w:rsid w:val="00642F02"/>
    <w:rsid w:val="00643A7A"/>
    <w:rsid w:val="00644BA4"/>
    <w:rsid w:val="0064538E"/>
    <w:rsid w:val="006469D3"/>
    <w:rsid w:val="00647093"/>
    <w:rsid w:val="006478FD"/>
    <w:rsid w:val="00647FA4"/>
    <w:rsid w:val="0065092B"/>
    <w:rsid w:val="006516C4"/>
    <w:rsid w:val="00651ABA"/>
    <w:rsid w:val="00651E9A"/>
    <w:rsid w:val="00653221"/>
    <w:rsid w:val="006533C5"/>
    <w:rsid w:val="006538E3"/>
    <w:rsid w:val="00653979"/>
    <w:rsid w:val="0066176B"/>
    <w:rsid w:val="00663279"/>
    <w:rsid w:val="006634FF"/>
    <w:rsid w:val="006657D3"/>
    <w:rsid w:val="00665890"/>
    <w:rsid w:val="00665B54"/>
    <w:rsid w:val="00665DF7"/>
    <w:rsid w:val="0067170F"/>
    <w:rsid w:val="006749BD"/>
    <w:rsid w:val="00676160"/>
    <w:rsid w:val="00680540"/>
    <w:rsid w:val="00681E26"/>
    <w:rsid w:val="00682FB4"/>
    <w:rsid w:val="006831CD"/>
    <w:rsid w:val="00684DBE"/>
    <w:rsid w:val="00685CD5"/>
    <w:rsid w:val="00685FD2"/>
    <w:rsid w:val="006862CE"/>
    <w:rsid w:val="006866D0"/>
    <w:rsid w:val="006876AF"/>
    <w:rsid w:val="00692718"/>
    <w:rsid w:val="006939F9"/>
    <w:rsid w:val="00693F09"/>
    <w:rsid w:val="006949CD"/>
    <w:rsid w:val="00697266"/>
    <w:rsid w:val="00697AC2"/>
    <w:rsid w:val="00697B7C"/>
    <w:rsid w:val="006A1E6D"/>
    <w:rsid w:val="006A58D8"/>
    <w:rsid w:val="006A590E"/>
    <w:rsid w:val="006A7379"/>
    <w:rsid w:val="006B0E47"/>
    <w:rsid w:val="006B5F6A"/>
    <w:rsid w:val="006C1D3D"/>
    <w:rsid w:val="006C1F5B"/>
    <w:rsid w:val="006C226E"/>
    <w:rsid w:val="006C26F2"/>
    <w:rsid w:val="006C2942"/>
    <w:rsid w:val="006C34D8"/>
    <w:rsid w:val="006C48A5"/>
    <w:rsid w:val="006C5DE7"/>
    <w:rsid w:val="006C6117"/>
    <w:rsid w:val="006D001A"/>
    <w:rsid w:val="006D01C3"/>
    <w:rsid w:val="006D01F7"/>
    <w:rsid w:val="006D0BA7"/>
    <w:rsid w:val="006D1C58"/>
    <w:rsid w:val="006D1CAB"/>
    <w:rsid w:val="006D4D4E"/>
    <w:rsid w:val="006D6825"/>
    <w:rsid w:val="006D71C9"/>
    <w:rsid w:val="006D7657"/>
    <w:rsid w:val="006D7831"/>
    <w:rsid w:val="006D7958"/>
    <w:rsid w:val="006D7F1D"/>
    <w:rsid w:val="006E08FD"/>
    <w:rsid w:val="006E273B"/>
    <w:rsid w:val="006E30F8"/>
    <w:rsid w:val="006E59A4"/>
    <w:rsid w:val="006E7EB6"/>
    <w:rsid w:val="006F05CB"/>
    <w:rsid w:val="006F0FE8"/>
    <w:rsid w:val="006F2080"/>
    <w:rsid w:val="006F22AB"/>
    <w:rsid w:val="006F257E"/>
    <w:rsid w:val="006F2FBE"/>
    <w:rsid w:val="006F6B45"/>
    <w:rsid w:val="006F6CFE"/>
    <w:rsid w:val="006F762F"/>
    <w:rsid w:val="0070145A"/>
    <w:rsid w:val="00701793"/>
    <w:rsid w:val="00701C8A"/>
    <w:rsid w:val="00701F85"/>
    <w:rsid w:val="00704E88"/>
    <w:rsid w:val="007055B0"/>
    <w:rsid w:val="00705ACE"/>
    <w:rsid w:val="00707298"/>
    <w:rsid w:val="007075E2"/>
    <w:rsid w:val="00710528"/>
    <w:rsid w:val="00711F57"/>
    <w:rsid w:val="00712C05"/>
    <w:rsid w:val="00713775"/>
    <w:rsid w:val="00713D3B"/>
    <w:rsid w:val="00714681"/>
    <w:rsid w:val="00716E60"/>
    <w:rsid w:val="007174EB"/>
    <w:rsid w:val="00717ED9"/>
    <w:rsid w:val="00717EFB"/>
    <w:rsid w:val="00720957"/>
    <w:rsid w:val="00721F87"/>
    <w:rsid w:val="00722626"/>
    <w:rsid w:val="00722ACC"/>
    <w:rsid w:val="00722EE2"/>
    <w:rsid w:val="007230C5"/>
    <w:rsid w:val="00723C1A"/>
    <w:rsid w:val="007241AF"/>
    <w:rsid w:val="0072741F"/>
    <w:rsid w:val="00727E44"/>
    <w:rsid w:val="007315A1"/>
    <w:rsid w:val="00732248"/>
    <w:rsid w:val="00734B84"/>
    <w:rsid w:val="00736010"/>
    <w:rsid w:val="00737CA3"/>
    <w:rsid w:val="00741DB1"/>
    <w:rsid w:val="0074254E"/>
    <w:rsid w:val="007434AA"/>
    <w:rsid w:val="0074474E"/>
    <w:rsid w:val="007459AB"/>
    <w:rsid w:val="0074628D"/>
    <w:rsid w:val="007475D9"/>
    <w:rsid w:val="007478B4"/>
    <w:rsid w:val="007517A9"/>
    <w:rsid w:val="00751A80"/>
    <w:rsid w:val="0075273C"/>
    <w:rsid w:val="0075344E"/>
    <w:rsid w:val="007545CF"/>
    <w:rsid w:val="007574C4"/>
    <w:rsid w:val="007576EB"/>
    <w:rsid w:val="00760713"/>
    <w:rsid w:val="0076330F"/>
    <w:rsid w:val="0076432D"/>
    <w:rsid w:val="00764551"/>
    <w:rsid w:val="00765341"/>
    <w:rsid w:val="007658B7"/>
    <w:rsid w:val="007706D2"/>
    <w:rsid w:val="007730E2"/>
    <w:rsid w:val="0077469B"/>
    <w:rsid w:val="00776036"/>
    <w:rsid w:val="0077734F"/>
    <w:rsid w:val="007803C2"/>
    <w:rsid w:val="0078278E"/>
    <w:rsid w:val="00782896"/>
    <w:rsid w:val="00783415"/>
    <w:rsid w:val="0078499A"/>
    <w:rsid w:val="007852E5"/>
    <w:rsid w:val="007858B7"/>
    <w:rsid w:val="007859E5"/>
    <w:rsid w:val="00787972"/>
    <w:rsid w:val="007905C8"/>
    <w:rsid w:val="00790A52"/>
    <w:rsid w:val="00790BF3"/>
    <w:rsid w:val="00790FEF"/>
    <w:rsid w:val="00791428"/>
    <w:rsid w:val="0079230A"/>
    <w:rsid w:val="007924F7"/>
    <w:rsid w:val="00793657"/>
    <w:rsid w:val="00794BC7"/>
    <w:rsid w:val="00794E4C"/>
    <w:rsid w:val="0079631E"/>
    <w:rsid w:val="007968FD"/>
    <w:rsid w:val="00796F6B"/>
    <w:rsid w:val="007A0656"/>
    <w:rsid w:val="007A15DC"/>
    <w:rsid w:val="007A285A"/>
    <w:rsid w:val="007A4635"/>
    <w:rsid w:val="007A560A"/>
    <w:rsid w:val="007A6453"/>
    <w:rsid w:val="007A69B5"/>
    <w:rsid w:val="007A6FD3"/>
    <w:rsid w:val="007A7B77"/>
    <w:rsid w:val="007B0558"/>
    <w:rsid w:val="007B0592"/>
    <w:rsid w:val="007B0A1B"/>
    <w:rsid w:val="007B14BD"/>
    <w:rsid w:val="007B477F"/>
    <w:rsid w:val="007B4BFB"/>
    <w:rsid w:val="007B5C67"/>
    <w:rsid w:val="007B6807"/>
    <w:rsid w:val="007B6847"/>
    <w:rsid w:val="007B69FB"/>
    <w:rsid w:val="007C23A9"/>
    <w:rsid w:val="007C25AE"/>
    <w:rsid w:val="007C2772"/>
    <w:rsid w:val="007C3792"/>
    <w:rsid w:val="007C3CCD"/>
    <w:rsid w:val="007C4045"/>
    <w:rsid w:val="007C5E80"/>
    <w:rsid w:val="007C5FE4"/>
    <w:rsid w:val="007C609A"/>
    <w:rsid w:val="007C6F64"/>
    <w:rsid w:val="007C7EB2"/>
    <w:rsid w:val="007D109F"/>
    <w:rsid w:val="007D202D"/>
    <w:rsid w:val="007D2F58"/>
    <w:rsid w:val="007D30AA"/>
    <w:rsid w:val="007D5530"/>
    <w:rsid w:val="007D5E43"/>
    <w:rsid w:val="007E1E64"/>
    <w:rsid w:val="007E2211"/>
    <w:rsid w:val="007E2B76"/>
    <w:rsid w:val="007E4450"/>
    <w:rsid w:val="007E4A4F"/>
    <w:rsid w:val="007E5ED6"/>
    <w:rsid w:val="007E6BFF"/>
    <w:rsid w:val="007E6C35"/>
    <w:rsid w:val="007E6CED"/>
    <w:rsid w:val="007E7724"/>
    <w:rsid w:val="007F1795"/>
    <w:rsid w:val="007F2153"/>
    <w:rsid w:val="007F24B3"/>
    <w:rsid w:val="007F3212"/>
    <w:rsid w:val="007F3DC3"/>
    <w:rsid w:val="007F3FE0"/>
    <w:rsid w:val="007F7155"/>
    <w:rsid w:val="008003D5"/>
    <w:rsid w:val="00800640"/>
    <w:rsid w:val="00801301"/>
    <w:rsid w:val="00801F24"/>
    <w:rsid w:val="00803EDC"/>
    <w:rsid w:val="00804916"/>
    <w:rsid w:val="008057A5"/>
    <w:rsid w:val="0080599D"/>
    <w:rsid w:val="00805C02"/>
    <w:rsid w:val="0080685E"/>
    <w:rsid w:val="00807471"/>
    <w:rsid w:val="00807F80"/>
    <w:rsid w:val="00810CF3"/>
    <w:rsid w:val="00811584"/>
    <w:rsid w:val="0081180F"/>
    <w:rsid w:val="00815982"/>
    <w:rsid w:val="0081635B"/>
    <w:rsid w:val="008167C2"/>
    <w:rsid w:val="00817C83"/>
    <w:rsid w:val="008214F1"/>
    <w:rsid w:val="00823A81"/>
    <w:rsid w:val="008274C9"/>
    <w:rsid w:val="00827E7F"/>
    <w:rsid w:val="00831565"/>
    <w:rsid w:val="00832290"/>
    <w:rsid w:val="00832313"/>
    <w:rsid w:val="00832DF7"/>
    <w:rsid w:val="00834715"/>
    <w:rsid w:val="00834719"/>
    <w:rsid w:val="008349E9"/>
    <w:rsid w:val="00836A6E"/>
    <w:rsid w:val="0084124F"/>
    <w:rsid w:val="008415B6"/>
    <w:rsid w:val="0084514E"/>
    <w:rsid w:val="00846A25"/>
    <w:rsid w:val="00847039"/>
    <w:rsid w:val="00851E04"/>
    <w:rsid w:val="008522ED"/>
    <w:rsid w:val="008532EB"/>
    <w:rsid w:val="008564B4"/>
    <w:rsid w:val="00856E74"/>
    <w:rsid w:val="00861594"/>
    <w:rsid w:val="00861CCD"/>
    <w:rsid w:val="00865EB5"/>
    <w:rsid w:val="00866087"/>
    <w:rsid w:val="008671C6"/>
    <w:rsid w:val="00867494"/>
    <w:rsid w:val="00870C1E"/>
    <w:rsid w:val="00871A19"/>
    <w:rsid w:val="00871A53"/>
    <w:rsid w:val="008728BA"/>
    <w:rsid w:val="008729FC"/>
    <w:rsid w:val="00873208"/>
    <w:rsid w:val="008755DA"/>
    <w:rsid w:val="008760D4"/>
    <w:rsid w:val="00876466"/>
    <w:rsid w:val="00876FA0"/>
    <w:rsid w:val="008770A9"/>
    <w:rsid w:val="00880026"/>
    <w:rsid w:val="00883922"/>
    <w:rsid w:val="00886292"/>
    <w:rsid w:val="00886A2C"/>
    <w:rsid w:val="00890391"/>
    <w:rsid w:val="008913BA"/>
    <w:rsid w:val="00892A87"/>
    <w:rsid w:val="00892EBF"/>
    <w:rsid w:val="00893C8A"/>
    <w:rsid w:val="00896138"/>
    <w:rsid w:val="00897DAA"/>
    <w:rsid w:val="008A0080"/>
    <w:rsid w:val="008A0BBE"/>
    <w:rsid w:val="008A2081"/>
    <w:rsid w:val="008A2B63"/>
    <w:rsid w:val="008A307F"/>
    <w:rsid w:val="008A3CFD"/>
    <w:rsid w:val="008A42D2"/>
    <w:rsid w:val="008A4C52"/>
    <w:rsid w:val="008A530B"/>
    <w:rsid w:val="008A5828"/>
    <w:rsid w:val="008A5963"/>
    <w:rsid w:val="008A5FAC"/>
    <w:rsid w:val="008A6694"/>
    <w:rsid w:val="008A75FE"/>
    <w:rsid w:val="008A7707"/>
    <w:rsid w:val="008A7F2F"/>
    <w:rsid w:val="008B164B"/>
    <w:rsid w:val="008B3A1B"/>
    <w:rsid w:val="008B3D77"/>
    <w:rsid w:val="008B4CC9"/>
    <w:rsid w:val="008B66D2"/>
    <w:rsid w:val="008B7D31"/>
    <w:rsid w:val="008B7D53"/>
    <w:rsid w:val="008C018E"/>
    <w:rsid w:val="008C082E"/>
    <w:rsid w:val="008C0A4B"/>
    <w:rsid w:val="008C19D7"/>
    <w:rsid w:val="008C2662"/>
    <w:rsid w:val="008C26E8"/>
    <w:rsid w:val="008C2E33"/>
    <w:rsid w:val="008C37BB"/>
    <w:rsid w:val="008C37F5"/>
    <w:rsid w:val="008C4111"/>
    <w:rsid w:val="008C4634"/>
    <w:rsid w:val="008C4D2F"/>
    <w:rsid w:val="008C59B7"/>
    <w:rsid w:val="008C5F86"/>
    <w:rsid w:val="008C6BBE"/>
    <w:rsid w:val="008C6FB9"/>
    <w:rsid w:val="008C7C78"/>
    <w:rsid w:val="008D0869"/>
    <w:rsid w:val="008D0B18"/>
    <w:rsid w:val="008D1A0C"/>
    <w:rsid w:val="008D2209"/>
    <w:rsid w:val="008D2C74"/>
    <w:rsid w:val="008D3D06"/>
    <w:rsid w:val="008D5237"/>
    <w:rsid w:val="008D5965"/>
    <w:rsid w:val="008D59FD"/>
    <w:rsid w:val="008D7A04"/>
    <w:rsid w:val="008D7C0A"/>
    <w:rsid w:val="008E244A"/>
    <w:rsid w:val="008E5857"/>
    <w:rsid w:val="008F016E"/>
    <w:rsid w:val="008F0AED"/>
    <w:rsid w:val="008F0C7A"/>
    <w:rsid w:val="008F1DAC"/>
    <w:rsid w:val="008F3717"/>
    <w:rsid w:val="008F3FFB"/>
    <w:rsid w:val="008F4905"/>
    <w:rsid w:val="008F5157"/>
    <w:rsid w:val="008F56E7"/>
    <w:rsid w:val="008F5A6E"/>
    <w:rsid w:val="008F600E"/>
    <w:rsid w:val="008F7C0A"/>
    <w:rsid w:val="009012F5"/>
    <w:rsid w:val="0090444C"/>
    <w:rsid w:val="00905E54"/>
    <w:rsid w:val="00907CAA"/>
    <w:rsid w:val="00907CF7"/>
    <w:rsid w:val="00907F28"/>
    <w:rsid w:val="00910C46"/>
    <w:rsid w:val="009121B3"/>
    <w:rsid w:val="0091436C"/>
    <w:rsid w:val="00915156"/>
    <w:rsid w:val="00917AE4"/>
    <w:rsid w:val="00920840"/>
    <w:rsid w:val="009210C4"/>
    <w:rsid w:val="00921E66"/>
    <w:rsid w:val="00926CAF"/>
    <w:rsid w:val="00926F5C"/>
    <w:rsid w:val="009306C7"/>
    <w:rsid w:val="009309D8"/>
    <w:rsid w:val="00930AC0"/>
    <w:rsid w:val="00931324"/>
    <w:rsid w:val="009357E9"/>
    <w:rsid w:val="009357FE"/>
    <w:rsid w:val="0093655E"/>
    <w:rsid w:val="0093690D"/>
    <w:rsid w:val="00936939"/>
    <w:rsid w:val="0094109B"/>
    <w:rsid w:val="00941459"/>
    <w:rsid w:val="0094312D"/>
    <w:rsid w:val="00943F84"/>
    <w:rsid w:val="00944D35"/>
    <w:rsid w:val="009459FE"/>
    <w:rsid w:val="00945D1B"/>
    <w:rsid w:val="009513A5"/>
    <w:rsid w:val="00951989"/>
    <w:rsid w:val="0095198B"/>
    <w:rsid w:val="00951F3E"/>
    <w:rsid w:val="00953249"/>
    <w:rsid w:val="0095487B"/>
    <w:rsid w:val="0095506F"/>
    <w:rsid w:val="0096482F"/>
    <w:rsid w:val="00965626"/>
    <w:rsid w:val="009658C8"/>
    <w:rsid w:val="00965AB0"/>
    <w:rsid w:val="00965DB7"/>
    <w:rsid w:val="00966A53"/>
    <w:rsid w:val="009673BE"/>
    <w:rsid w:val="00970FD3"/>
    <w:rsid w:val="00972517"/>
    <w:rsid w:val="009725C3"/>
    <w:rsid w:val="0097382D"/>
    <w:rsid w:val="00974EF8"/>
    <w:rsid w:val="00981101"/>
    <w:rsid w:val="009826E3"/>
    <w:rsid w:val="00983D32"/>
    <w:rsid w:val="00986658"/>
    <w:rsid w:val="00987663"/>
    <w:rsid w:val="00987AB4"/>
    <w:rsid w:val="009908C1"/>
    <w:rsid w:val="00990B82"/>
    <w:rsid w:val="00991015"/>
    <w:rsid w:val="009922A2"/>
    <w:rsid w:val="00992511"/>
    <w:rsid w:val="00994577"/>
    <w:rsid w:val="0099694E"/>
    <w:rsid w:val="00996996"/>
    <w:rsid w:val="009972C9"/>
    <w:rsid w:val="0099731A"/>
    <w:rsid w:val="009976A8"/>
    <w:rsid w:val="009A0741"/>
    <w:rsid w:val="009A074A"/>
    <w:rsid w:val="009A23AD"/>
    <w:rsid w:val="009A2587"/>
    <w:rsid w:val="009A395B"/>
    <w:rsid w:val="009A546F"/>
    <w:rsid w:val="009A6020"/>
    <w:rsid w:val="009A7CF0"/>
    <w:rsid w:val="009A7E18"/>
    <w:rsid w:val="009B0213"/>
    <w:rsid w:val="009B1B04"/>
    <w:rsid w:val="009B3227"/>
    <w:rsid w:val="009B34B4"/>
    <w:rsid w:val="009B4CAA"/>
    <w:rsid w:val="009B5FDC"/>
    <w:rsid w:val="009C1C1E"/>
    <w:rsid w:val="009C2811"/>
    <w:rsid w:val="009C385B"/>
    <w:rsid w:val="009C5108"/>
    <w:rsid w:val="009C6037"/>
    <w:rsid w:val="009C60E8"/>
    <w:rsid w:val="009C6801"/>
    <w:rsid w:val="009C700D"/>
    <w:rsid w:val="009C7D24"/>
    <w:rsid w:val="009D0505"/>
    <w:rsid w:val="009D0D81"/>
    <w:rsid w:val="009D2DDB"/>
    <w:rsid w:val="009D5582"/>
    <w:rsid w:val="009D6110"/>
    <w:rsid w:val="009D644E"/>
    <w:rsid w:val="009E0560"/>
    <w:rsid w:val="009E17E5"/>
    <w:rsid w:val="009E1AA9"/>
    <w:rsid w:val="009E237A"/>
    <w:rsid w:val="009E3082"/>
    <w:rsid w:val="009E4A96"/>
    <w:rsid w:val="009E4B75"/>
    <w:rsid w:val="009E65AD"/>
    <w:rsid w:val="009F0990"/>
    <w:rsid w:val="009F1B4D"/>
    <w:rsid w:val="009F2032"/>
    <w:rsid w:val="009F2233"/>
    <w:rsid w:val="009F2823"/>
    <w:rsid w:val="009F3717"/>
    <w:rsid w:val="009F3812"/>
    <w:rsid w:val="009F3C63"/>
    <w:rsid w:val="009F468E"/>
    <w:rsid w:val="009F5E89"/>
    <w:rsid w:val="00A00237"/>
    <w:rsid w:val="00A006C0"/>
    <w:rsid w:val="00A00DF3"/>
    <w:rsid w:val="00A01F3F"/>
    <w:rsid w:val="00A02573"/>
    <w:rsid w:val="00A02B13"/>
    <w:rsid w:val="00A05D04"/>
    <w:rsid w:val="00A065AE"/>
    <w:rsid w:val="00A0678B"/>
    <w:rsid w:val="00A06A05"/>
    <w:rsid w:val="00A07663"/>
    <w:rsid w:val="00A10706"/>
    <w:rsid w:val="00A108C5"/>
    <w:rsid w:val="00A10FE0"/>
    <w:rsid w:val="00A11B27"/>
    <w:rsid w:val="00A1353F"/>
    <w:rsid w:val="00A1378B"/>
    <w:rsid w:val="00A15005"/>
    <w:rsid w:val="00A16979"/>
    <w:rsid w:val="00A179CF"/>
    <w:rsid w:val="00A17CA6"/>
    <w:rsid w:val="00A22A6B"/>
    <w:rsid w:val="00A234A6"/>
    <w:rsid w:val="00A23BB4"/>
    <w:rsid w:val="00A265BC"/>
    <w:rsid w:val="00A27980"/>
    <w:rsid w:val="00A3062B"/>
    <w:rsid w:val="00A316FB"/>
    <w:rsid w:val="00A31788"/>
    <w:rsid w:val="00A34152"/>
    <w:rsid w:val="00A35650"/>
    <w:rsid w:val="00A35B91"/>
    <w:rsid w:val="00A4078B"/>
    <w:rsid w:val="00A413B9"/>
    <w:rsid w:val="00A434EC"/>
    <w:rsid w:val="00A503A7"/>
    <w:rsid w:val="00A507CB"/>
    <w:rsid w:val="00A5142D"/>
    <w:rsid w:val="00A514C4"/>
    <w:rsid w:val="00A51FBE"/>
    <w:rsid w:val="00A52627"/>
    <w:rsid w:val="00A53291"/>
    <w:rsid w:val="00A53390"/>
    <w:rsid w:val="00A60232"/>
    <w:rsid w:val="00A60F72"/>
    <w:rsid w:val="00A6137E"/>
    <w:rsid w:val="00A61458"/>
    <w:rsid w:val="00A62309"/>
    <w:rsid w:val="00A62754"/>
    <w:rsid w:val="00A6444A"/>
    <w:rsid w:val="00A6600B"/>
    <w:rsid w:val="00A66ECA"/>
    <w:rsid w:val="00A6732C"/>
    <w:rsid w:val="00A67AA6"/>
    <w:rsid w:val="00A67D95"/>
    <w:rsid w:val="00A704B4"/>
    <w:rsid w:val="00A70756"/>
    <w:rsid w:val="00A708A5"/>
    <w:rsid w:val="00A7210C"/>
    <w:rsid w:val="00A721CF"/>
    <w:rsid w:val="00A72F5C"/>
    <w:rsid w:val="00A7343E"/>
    <w:rsid w:val="00A7359C"/>
    <w:rsid w:val="00A74905"/>
    <w:rsid w:val="00A75044"/>
    <w:rsid w:val="00A75EE9"/>
    <w:rsid w:val="00A765C3"/>
    <w:rsid w:val="00A802E3"/>
    <w:rsid w:val="00A80AE0"/>
    <w:rsid w:val="00A814B1"/>
    <w:rsid w:val="00A82684"/>
    <w:rsid w:val="00A830B4"/>
    <w:rsid w:val="00A85215"/>
    <w:rsid w:val="00A85FE5"/>
    <w:rsid w:val="00A8679A"/>
    <w:rsid w:val="00A8700D"/>
    <w:rsid w:val="00A90679"/>
    <w:rsid w:val="00A90912"/>
    <w:rsid w:val="00A91B36"/>
    <w:rsid w:val="00A93D0F"/>
    <w:rsid w:val="00A94CD6"/>
    <w:rsid w:val="00A96A88"/>
    <w:rsid w:val="00A973AB"/>
    <w:rsid w:val="00AA0A0D"/>
    <w:rsid w:val="00AA0E0D"/>
    <w:rsid w:val="00AA1D50"/>
    <w:rsid w:val="00AA2671"/>
    <w:rsid w:val="00AA40C3"/>
    <w:rsid w:val="00AA4638"/>
    <w:rsid w:val="00AA4AEC"/>
    <w:rsid w:val="00AA4B3C"/>
    <w:rsid w:val="00AA5214"/>
    <w:rsid w:val="00AA7900"/>
    <w:rsid w:val="00AA7947"/>
    <w:rsid w:val="00AB3CC9"/>
    <w:rsid w:val="00AB47A0"/>
    <w:rsid w:val="00AB4B15"/>
    <w:rsid w:val="00AB63E3"/>
    <w:rsid w:val="00AC0CAC"/>
    <w:rsid w:val="00AC0D57"/>
    <w:rsid w:val="00AC11FD"/>
    <w:rsid w:val="00AC1856"/>
    <w:rsid w:val="00AC45B1"/>
    <w:rsid w:val="00AC51BD"/>
    <w:rsid w:val="00AC5655"/>
    <w:rsid w:val="00AC5A32"/>
    <w:rsid w:val="00AC7A9E"/>
    <w:rsid w:val="00AD01A8"/>
    <w:rsid w:val="00AD390B"/>
    <w:rsid w:val="00AD52C6"/>
    <w:rsid w:val="00AD651D"/>
    <w:rsid w:val="00AD7619"/>
    <w:rsid w:val="00AE0994"/>
    <w:rsid w:val="00AE11A5"/>
    <w:rsid w:val="00AE1347"/>
    <w:rsid w:val="00AE184B"/>
    <w:rsid w:val="00AE19E4"/>
    <w:rsid w:val="00AE1BC4"/>
    <w:rsid w:val="00AE4FA9"/>
    <w:rsid w:val="00AE5734"/>
    <w:rsid w:val="00AE6DF4"/>
    <w:rsid w:val="00AE7A03"/>
    <w:rsid w:val="00AE7F62"/>
    <w:rsid w:val="00AF1101"/>
    <w:rsid w:val="00AF413A"/>
    <w:rsid w:val="00AF6A34"/>
    <w:rsid w:val="00B0155F"/>
    <w:rsid w:val="00B02CF1"/>
    <w:rsid w:val="00B05312"/>
    <w:rsid w:val="00B11966"/>
    <w:rsid w:val="00B13082"/>
    <w:rsid w:val="00B14103"/>
    <w:rsid w:val="00B148B4"/>
    <w:rsid w:val="00B14FF6"/>
    <w:rsid w:val="00B154B8"/>
    <w:rsid w:val="00B16FA9"/>
    <w:rsid w:val="00B17BD4"/>
    <w:rsid w:val="00B202CF"/>
    <w:rsid w:val="00B212EF"/>
    <w:rsid w:val="00B2188B"/>
    <w:rsid w:val="00B23D89"/>
    <w:rsid w:val="00B25091"/>
    <w:rsid w:val="00B2719E"/>
    <w:rsid w:val="00B30C26"/>
    <w:rsid w:val="00B30D45"/>
    <w:rsid w:val="00B33784"/>
    <w:rsid w:val="00B33B6A"/>
    <w:rsid w:val="00B35236"/>
    <w:rsid w:val="00B352A8"/>
    <w:rsid w:val="00B35D01"/>
    <w:rsid w:val="00B35F33"/>
    <w:rsid w:val="00B35F71"/>
    <w:rsid w:val="00B361BB"/>
    <w:rsid w:val="00B36852"/>
    <w:rsid w:val="00B375DA"/>
    <w:rsid w:val="00B40CD9"/>
    <w:rsid w:val="00B43B46"/>
    <w:rsid w:val="00B43D9C"/>
    <w:rsid w:val="00B458DA"/>
    <w:rsid w:val="00B4648C"/>
    <w:rsid w:val="00B51223"/>
    <w:rsid w:val="00B52870"/>
    <w:rsid w:val="00B52922"/>
    <w:rsid w:val="00B56099"/>
    <w:rsid w:val="00B569D5"/>
    <w:rsid w:val="00B62B8A"/>
    <w:rsid w:val="00B62BF1"/>
    <w:rsid w:val="00B644BE"/>
    <w:rsid w:val="00B64E62"/>
    <w:rsid w:val="00B65E9F"/>
    <w:rsid w:val="00B66654"/>
    <w:rsid w:val="00B671C9"/>
    <w:rsid w:val="00B67EAF"/>
    <w:rsid w:val="00B712BB"/>
    <w:rsid w:val="00B72242"/>
    <w:rsid w:val="00B7259F"/>
    <w:rsid w:val="00B75073"/>
    <w:rsid w:val="00B75860"/>
    <w:rsid w:val="00B8267C"/>
    <w:rsid w:val="00B82C21"/>
    <w:rsid w:val="00B86147"/>
    <w:rsid w:val="00B86388"/>
    <w:rsid w:val="00B8673D"/>
    <w:rsid w:val="00B87C22"/>
    <w:rsid w:val="00B87F10"/>
    <w:rsid w:val="00B90336"/>
    <w:rsid w:val="00B91407"/>
    <w:rsid w:val="00B91C68"/>
    <w:rsid w:val="00B92C3B"/>
    <w:rsid w:val="00B92DB6"/>
    <w:rsid w:val="00B92DF7"/>
    <w:rsid w:val="00B9403F"/>
    <w:rsid w:val="00B943FA"/>
    <w:rsid w:val="00B94650"/>
    <w:rsid w:val="00B951AF"/>
    <w:rsid w:val="00B95E65"/>
    <w:rsid w:val="00B9605C"/>
    <w:rsid w:val="00B9734A"/>
    <w:rsid w:val="00B979CF"/>
    <w:rsid w:val="00BA055D"/>
    <w:rsid w:val="00BA0D94"/>
    <w:rsid w:val="00BA0E67"/>
    <w:rsid w:val="00BA148C"/>
    <w:rsid w:val="00BA1AB7"/>
    <w:rsid w:val="00BA6D23"/>
    <w:rsid w:val="00BA6D61"/>
    <w:rsid w:val="00BA7A37"/>
    <w:rsid w:val="00BB0271"/>
    <w:rsid w:val="00BB1A68"/>
    <w:rsid w:val="00BB281C"/>
    <w:rsid w:val="00BB5544"/>
    <w:rsid w:val="00BB62DD"/>
    <w:rsid w:val="00BB6546"/>
    <w:rsid w:val="00BB658E"/>
    <w:rsid w:val="00BB6912"/>
    <w:rsid w:val="00BC0440"/>
    <w:rsid w:val="00BC14B5"/>
    <w:rsid w:val="00BC14BA"/>
    <w:rsid w:val="00BC1C9C"/>
    <w:rsid w:val="00BC3F52"/>
    <w:rsid w:val="00BC43D9"/>
    <w:rsid w:val="00BC4887"/>
    <w:rsid w:val="00BC62F6"/>
    <w:rsid w:val="00BC6485"/>
    <w:rsid w:val="00BD1FFC"/>
    <w:rsid w:val="00BD24EB"/>
    <w:rsid w:val="00BD293B"/>
    <w:rsid w:val="00BD3854"/>
    <w:rsid w:val="00BD3953"/>
    <w:rsid w:val="00BD39A7"/>
    <w:rsid w:val="00BD4BD5"/>
    <w:rsid w:val="00BD53CD"/>
    <w:rsid w:val="00BD6276"/>
    <w:rsid w:val="00BD6F10"/>
    <w:rsid w:val="00BE12D4"/>
    <w:rsid w:val="00BE4E45"/>
    <w:rsid w:val="00BE66BA"/>
    <w:rsid w:val="00BE6B33"/>
    <w:rsid w:val="00BF16E9"/>
    <w:rsid w:val="00BF1E38"/>
    <w:rsid w:val="00BF1F1A"/>
    <w:rsid w:val="00BF2074"/>
    <w:rsid w:val="00BF5A21"/>
    <w:rsid w:val="00BF5B5F"/>
    <w:rsid w:val="00BF5CC6"/>
    <w:rsid w:val="00BF694B"/>
    <w:rsid w:val="00BF6B2D"/>
    <w:rsid w:val="00BF75EC"/>
    <w:rsid w:val="00C0065C"/>
    <w:rsid w:val="00C0365E"/>
    <w:rsid w:val="00C03D6B"/>
    <w:rsid w:val="00C051DC"/>
    <w:rsid w:val="00C067FD"/>
    <w:rsid w:val="00C06FAE"/>
    <w:rsid w:val="00C10706"/>
    <w:rsid w:val="00C1331E"/>
    <w:rsid w:val="00C146F5"/>
    <w:rsid w:val="00C14D49"/>
    <w:rsid w:val="00C14E87"/>
    <w:rsid w:val="00C150DA"/>
    <w:rsid w:val="00C153C0"/>
    <w:rsid w:val="00C166A7"/>
    <w:rsid w:val="00C168DD"/>
    <w:rsid w:val="00C175A5"/>
    <w:rsid w:val="00C17E77"/>
    <w:rsid w:val="00C20438"/>
    <w:rsid w:val="00C21A24"/>
    <w:rsid w:val="00C22769"/>
    <w:rsid w:val="00C230C5"/>
    <w:rsid w:val="00C23237"/>
    <w:rsid w:val="00C321DA"/>
    <w:rsid w:val="00C3249E"/>
    <w:rsid w:val="00C3254E"/>
    <w:rsid w:val="00C32984"/>
    <w:rsid w:val="00C3382E"/>
    <w:rsid w:val="00C34277"/>
    <w:rsid w:val="00C34CF2"/>
    <w:rsid w:val="00C35B2B"/>
    <w:rsid w:val="00C3619E"/>
    <w:rsid w:val="00C40075"/>
    <w:rsid w:val="00C409EB"/>
    <w:rsid w:val="00C40A88"/>
    <w:rsid w:val="00C40D95"/>
    <w:rsid w:val="00C41606"/>
    <w:rsid w:val="00C41852"/>
    <w:rsid w:val="00C41D75"/>
    <w:rsid w:val="00C41F9E"/>
    <w:rsid w:val="00C43D56"/>
    <w:rsid w:val="00C44C23"/>
    <w:rsid w:val="00C45FE4"/>
    <w:rsid w:val="00C478F3"/>
    <w:rsid w:val="00C50623"/>
    <w:rsid w:val="00C508E1"/>
    <w:rsid w:val="00C50D95"/>
    <w:rsid w:val="00C52489"/>
    <w:rsid w:val="00C54AE6"/>
    <w:rsid w:val="00C56240"/>
    <w:rsid w:val="00C57231"/>
    <w:rsid w:val="00C57789"/>
    <w:rsid w:val="00C6009A"/>
    <w:rsid w:val="00C61BB0"/>
    <w:rsid w:val="00C63A42"/>
    <w:rsid w:val="00C63C90"/>
    <w:rsid w:val="00C6555B"/>
    <w:rsid w:val="00C65B11"/>
    <w:rsid w:val="00C65D95"/>
    <w:rsid w:val="00C6640A"/>
    <w:rsid w:val="00C67BEE"/>
    <w:rsid w:val="00C70D89"/>
    <w:rsid w:val="00C71348"/>
    <w:rsid w:val="00C7134E"/>
    <w:rsid w:val="00C71533"/>
    <w:rsid w:val="00C725DE"/>
    <w:rsid w:val="00C730D5"/>
    <w:rsid w:val="00C73311"/>
    <w:rsid w:val="00C73968"/>
    <w:rsid w:val="00C74D34"/>
    <w:rsid w:val="00C76DA6"/>
    <w:rsid w:val="00C778A8"/>
    <w:rsid w:val="00C804C7"/>
    <w:rsid w:val="00C804FF"/>
    <w:rsid w:val="00C8079D"/>
    <w:rsid w:val="00C80D62"/>
    <w:rsid w:val="00C81B4C"/>
    <w:rsid w:val="00C83907"/>
    <w:rsid w:val="00C87265"/>
    <w:rsid w:val="00C9024F"/>
    <w:rsid w:val="00C90796"/>
    <w:rsid w:val="00C90B5F"/>
    <w:rsid w:val="00C917FF"/>
    <w:rsid w:val="00C91A65"/>
    <w:rsid w:val="00C92441"/>
    <w:rsid w:val="00C92B9C"/>
    <w:rsid w:val="00C9382C"/>
    <w:rsid w:val="00C9384F"/>
    <w:rsid w:val="00C938FA"/>
    <w:rsid w:val="00C93A24"/>
    <w:rsid w:val="00C95657"/>
    <w:rsid w:val="00C96B3A"/>
    <w:rsid w:val="00CA0139"/>
    <w:rsid w:val="00CA2A52"/>
    <w:rsid w:val="00CA318C"/>
    <w:rsid w:val="00CA42BF"/>
    <w:rsid w:val="00CA527F"/>
    <w:rsid w:val="00CB0A89"/>
    <w:rsid w:val="00CB158E"/>
    <w:rsid w:val="00CB1C7A"/>
    <w:rsid w:val="00CB30FF"/>
    <w:rsid w:val="00CB36D5"/>
    <w:rsid w:val="00CB4408"/>
    <w:rsid w:val="00CB4867"/>
    <w:rsid w:val="00CB4FEF"/>
    <w:rsid w:val="00CB5ECD"/>
    <w:rsid w:val="00CB605F"/>
    <w:rsid w:val="00CB6524"/>
    <w:rsid w:val="00CB71EF"/>
    <w:rsid w:val="00CB78C2"/>
    <w:rsid w:val="00CC0122"/>
    <w:rsid w:val="00CC01D8"/>
    <w:rsid w:val="00CC049E"/>
    <w:rsid w:val="00CC0901"/>
    <w:rsid w:val="00CC115D"/>
    <w:rsid w:val="00CC2AB8"/>
    <w:rsid w:val="00CC344A"/>
    <w:rsid w:val="00CC4203"/>
    <w:rsid w:val="00CC47F8"/>
    <w:rsid w:val="00CC4DEE"/>
    <w:rsid w:val="00CC5E62"/>
    <w:rsid w:val="00CC6B66"/>
    <w:rsid w:val="00CD2F74"/>
    <w:rsid w:val="00CD375C"/>
    <w:rsid w:val="00CD3ED7"/>
    <w:rsid w:val="00CD507D"/>
    <w:rsid w:val="00CD53B4"/>
    <w:rsid w:val="00CD5B88"/>
    <w:rsid w:val="00CE0CBC"/>
    <w:rsid w:val="00CE195D"/>
    <w:rsid w:val="00CE1AAC"/>
    <w:rsid w:val="00CE30BA"/>
    <w:rsid w:val="00CE4919"/>
    <w:rsid w:val="00CE5A66"/>
    <w:rsid w:val="00CE6895"/>
    <w:rsid w:val="00CE6A10"/>
    <w:rsid w:val="00CE7197"/>
    <w:rsid w:val="00CF003E"/>
    <w:rsid w:val="00CF0B68"/>
    <w:rsid w:val="00CF10FC"/>
    <w:rsid w:val="00CF1357"/>
    <w:rsid w:val="00CF1CE3"/>
    <w:rsid w:val="00CF1D89"/>
    <w:rsid w:val="00CF1F7A"/>
    <w:rsid w:val="00CF28E6"/>
    <w:rsid w:val="00CF4D4E"/>
    <w:rsid w:val="00CF51EE"/>
    <w:rsid w:val="00CF6C8F"/>
    <w:rsid w:val="00CF7AF2"/>
    <w:rsid w:val="00D0147D"/>
    <w:rsid w:val="00D0289C"/>
    <w:rsid w:val="00D03BFA"/>
    <w:rsid w:val="00D03FBB"/>
    <w:rsid w:val="00D06129"/>
    <w:rsid w:val="00D06590"/>
    <w:rsid w:val="00D065F0"/>
    <w:rsid w:val="00D07898"/>
    <w:rsid w:val="00D1034E"/>
    <w:rsid w:val="00D105B0"/>
    <w:rsid w:val="00D1290A"/>
    <w:rsid w:val="00D133CB"/>
    <w:rsid w:val="00D14162"/>
    <w:rsid w:val="00D1515F"/>
    <w:rsid w:val="00D161B0"/>
    <w:rsid w:val="00D16710"/>
    <w:rsid w:val="00D1684F"/>
    <w:rsid w:val="00D209D7"/>
    <w:rsid w:val="00D20A0D"/>
    <w:rsid w:val="00D20B14"/>
    <w:rsid w:val="00D21AB6"/>
    <w:rsid w:val="00D23130"/>
    <w:rsid w:val="00D2489E"/>
    <w:rsid w:val="00D27F88"/>
    <w:rsid w:val="00D30C86"/>
    <w:rsid w:val="00D325EC"/>
    <w:rsid w:val="00D33BC8"/>
    <w:rsid w:val="00D34E7B"/>
    <w:rsid w:val="00D354D2"/>
    <w:rsid w:val="00D372F7"/>
    <w:rsid w:val="00D40809"/>
    <w:rsid w:val="00D40E3C"/>
    <w:rsid w:val="00D41F99"/>
    <w:rsid w:val="00D423D1"/>
    <w:rsid w:val="00D42B6F"/>
    <w:rsid w:val="00D42C02"/>
    <w:rsid w:val="00D42F8A"/>
    <w:rsid w:val="00D445C0"/>
    <w:rsid w:val="00D44E73"/>
    <w:rsid w:val="00D47186"/>
    <w:rsid w:val="00D5047C"/>
    <w:rsid w:val="00D5178A"/>
    <w:rsid w:val="00D51B23"/>
    <w:rsid w:val="00D52F89"/>
    <w:rsid w:val="00D53104"/>
    <w:rsid w:val="00D53E2E"/>
    <w:rsid w:val="00D54CB2"/>
    <w:rsid w:val="00D57711"/>
    <w:rsid w:val="00D605BA"/>
    <w:rsid w:val="00D61140"/>
    <w:rsid w:val="00D6126F"/>
    <w:rsid w:val="00D61DFF"/>
    <w:rsid w:val="00D62D9A"/>
    <w:rsid w:val="00D63B52"/>
    <w:rsid w:val="00D63B7C"/>
    <w:rsid w:val="00D6438B"/>
    <w:rsid w:val="00D66647"/>
    <w:rsid w:val="00D7025F"/>
    <w:rsid w:val="00D70A56"/>
    <w:rsid w:val="00D70DAD"/>
    <w:rsid w:val="00D7536C"/>
    <w:rsid w:val="00D76BCB"/>
    <w:rsid w:val="00D77077"/>
    <w:rsid w:val="00D8091A"/>
    <w:rsid w:val="00D817DA"/>
    <w:rsid w:val="00D820EB"/>
    <w:rsid w:val="00D82358"/>
    <w:rsid w:val="00D86378"/>
    <w:rsid w:val="00D9011D"/>
    <w:rsid w:val="00D909DA"/>
    <w:rsid w:val="00D921A0"/>
    <w:rsid w:val="00D92B9E"/>
    <w:rsid w:val="00D93079"/>
    <w:rsid w:val="00D93699"/>
    <w:rsid w:val="00D94112"/>
    <w:rsid w:val="00D964B3"/>
    <w:rsid w:val="00D96984"/>
    <w:rsid w:val="00D97BD2"/>
    <w:rsid w:val="00DA0597"/>
    <w:rsid w:val="00DA3379"/>
    <w:rsid w:val="00DA361F"/>
    <w:rsid w:val="00DA5A17"/>
    <w:rsid w:val="00DB07FD"/>
    <w:rsid w:val="00DB3E27"/>
    <w:rsid w:val="00DB4D50"/>
    <w:rsid w:val="00DB5E58"/>
    <w:rsid w:val="00DB752B"/>
    <w:rsid w:val="00DC0312"/>
    <w:rsid w:val="00DC1906"/>
    <w:rsid w:val="00DC19C4"/>
    <w:rsid w:val="00DC5FDC"/>
    <w:rsid w:val="00DC654B"/>
    <w:rsid w:val="00DD0EA1"/>
    <w:rsid w:val="00DD1D1D"/>
    <w:rsid w:val="00DD36FF"/>
    <w:rsid w:val="00DD4A22"/>
    <w:rsid w:val="00DD57DC"/>
    <w:rsid w:val="00DD6768"/>
    <w:rsid w:val="00DD7C27"/>
    <w:rsid w:val="00DE0369"/>
    <w:rsid w:val="00DE03D7"/>
    <w:rsid w:val="00DE1374"/>
    <w:rsid w:val="00DE2312"/>
    <w:rsid w:val="00DE2A58"/>
    <w:rsid w:val="00DE3A25"/>
    <w:rsid w:val="00DE5A11"/>
    <w:rsid w:val="00DE682C"/>
    <w:rsid w:val="00DE68F8"/>
    <w:rsid w:val="00DE783F"/>
    <w:rsid w:val="00DF054B"/>
    <w:rsid w:val="00DF163E"/>
    <w:rsid w:val="00DF3DFF"/>
    <w:rsid w:val="00DF458C"/>
    <w:rsid w:val="00DF4A89"/>
    <w:rsid w:val="00DF6459"/>
    <w:rsid w:val="00DF7CBE"/>
    <w:rsid w:val="00DF7DC2"/>
    <w:rsid w:val="00E01C7C"/>
    <w:rsid w:val="00E03AD0"/>
    <w:rsid w:val="00E03B69"/>
    <w:rsid w:val="00E045FE"/>
    <w:rsid w:val="00E0481E"/>
    <w:rsid w:val="00E05342"/>
    <w:rsid w:val="00E05DE2"/>
    <w:rsid w:val="00E05E41"/>
    <w:rsid w:val="00E06289"/>
    <w:rsid w:val="00E0673B"/>
    <w:rsid w:val="00E07330"/>
    <w:rsid w:val="00E07467"/>
    <w:rsid w:val="00E1152D"/>
    <w:rsid w:val="00E115AA"/>
    <w:rsid w:val="00E12F06"/>
    <w:rsid w:val="00E13B51"/>
    <w:rsid w:val="00E13B78"/>
    <w:rsid w:val="00E1430B"/>
    <w:rsid w:val="00E152C6"/>
    <w:rsid w:val="00E15B0C"/>
    <w:rsid w:val="00E172ED"/>
    <w:rsid w:val="00E228E7"/>
    <w:rsid w:val="00E23AAB"/>
    <w:rsid w:val="00E24C0D"/>
    <w:rsid w:val="00E256DA"/>
    <w:rsid w:val="00E26716"/>
    <w:rsid w:val="00E27267"/>
    <w:rsid w:val="00E27632"/>
    <w:rsid w:val="00E31131"/>
    <w:rsid w:val="00E316FE"/>
    <w:rsid w:val="00E31F57"/>
    <w:rsid w:val="00E32125"/>
    <w:rsid w:val="00E32E97"/>
    <w:rsid w:val="00E3442D"/>
    <w:rsid w:val="00E350EB"/>
    <w:rsid w:val="00E357AF"/>
    <w:rsid w:val="00E35FE1"/>
    <w:rsid w:val="00E36E6F"/>
    <w:rsid w:val="00E379D3"/>
    <w:rsid w:val="00E407AD"/>
    <w:rsid w:val="00E4317E"/>
    <w:rsid w:val="00E43A46"/>
    <w:rsid w:val="00E45795"/>
    <w:rsid w:val="00E46005"/>
    <w:rsid w:val="00E468EA"/>
    <w:rsid w:val="00E53D0D"/>
    <w:rsid w:val="00E54A2F"/>
    <w:rsid w:val="00E54D1D"/>
    <w:rsid w:val="00E564E6"/>
    <w:rsid w:val="00E5656A"/>
    <w:rsid w:val="00E60557"/>
    <w:rsid w:val="00E612E1"/>
    <w:rsid w:val="00E6481D"/>
    <w:rsid w:val="00E6542F"/>
    <w:rsid w:val="00E660D0"/>
    <w:rsid w:val="00E7021E"/>
    <w:rsid w:val="00E7039F"/>
    <w:rsid w:val="00E70ECA"/>
    <w:rsid w:val="00E70F24"/>
    <w:rsid w:val="00E71860"/>
    <w:rsid w:val="00E730E0"/>
    <w:rsid w:val="00E74313"/>
    <w:rsid w:val="00E7545C"/>
    <w:rsid w:val="00E756FB"/>
    <w:rsid w:val="00E75EBA"/>
    <w:rsid w:val="00E760C2"/>
    <w:rsid w:val="00E80E5C"/>
    <w:rsid w:val="00E818D1"/>
    <w:rsid w:val="00E82973"/>
    <w:rsid w:val="00E82E4A"/>
    <w:rsid w:val="00E82EE5"/>
    <w:rsid w:val="00E83D0B"/>
    <w:rsid w:val="00E84267"/>
    <w:rsid w:val="00E845B2"/>
    <w:rsid w:val="00E8470A"/>
    <w:rsid w:val="00E8617C"/>
    <w:rsid w:val="00E923F2"/>
    <w:rsid w:val="00E92A59"/>
    <w:rsid w:val="00E9562F"/>
    <w:rsid w:val="00EA138A"/>
    <w:rsid w:val="00EA27E4"/>
    <w:rsid w:val="00EA61BF"/>
    <w:rsid w:val="00EA67C5"/>
    <w:rsid w:val="00EA6A00"/>
    <w:rsid w:val="00EA6F0B"/>
    <w:rsid w:val="00EB0BCE"/>
    <w:rsid w:val="00EB281F"/>
    <w:rsid w:val="00EB2C1A"/>
    <w:rsid w:val="00EB3070"/>
    <w:rsid w:val="00EB4924"/>
    <w:rsid w:val="00EB7981"/>
    <w:rsid w:val="00EB7C48"/>
    <w:rsid w:val="00EC14F9"/>
    <w:rsid w:val="00EC1677"/>
    <w:rsid w:val="00EC1F60"/>
    <w:rsid w:val="00EC2254"/>
    <w:rsid w:val="00EC22AF"/>
    <w:rsid w:val="00EC2A57"/>
    <w:rsid w:val="00EC2B11"/>
    <w:rsid w:val="00EC309B"/>
    <w:rsid w:val="00EC4DDC"/>
    <w:rsid w:val="00EC56F8"/>
    <w:rsid w:val="00EC65BC"/>
    <w:rsid w:val="00ED0147"/>
    <w:rsid w:val="00ED1589"/>
    <w:rsid w:val="00ED1E85"/>
    <w:rsid w:val="00ED2888"/>
    <w:rsid w:val="00ED3A42"/>
    <w:rsid w:val="00ED4B84"/>
    <w:rsid w:val="00ED6F34"/>
    <w:rsid w:val="00ED7345"/>
    <w:rsid w:val="00ED7650"/>
    <w:rsid w:val="00EE045A"/>
    <w:rsid w:val="00EE0D3E"/>
    <w:rsid w:val="00EE20DF"/>
    <w:rsid w:val="00EE27FE"/>
    <w:rsid w:val="00EE4BB4"/>
    <w:rsid w:val="00EE4CB7"/>
    <w:rsid w:val="00EE555D"/>
    <w:rsid w:val="00EE5665"/>
    <w:rsid w:val="00EE5C0C"/>
    <w:rsid w:val="00EE6311"/>
    <w:rsid w:val="00EE672D"/>
    <w:rsid w:val="00EE6749"/>
    <w:rsid w:val="00EE6EBD"/>
    <w:rsid w:val="00EE71CB"/>
    <w:rsid w:val="00EE7CFB"/>
    <w:rsid w:val="00EF0C87"/>
    <w:rsid w:val="00EF1BFE"/>
    <w:rsid w:val="00EF1DBD"/>
    <w:rsid w:val="00EF27F6"/>
    <w:rsid w:val="00EF29DA"/>
    <w:rsid w:val="00EF3513"/>
    <w:rsid w:val="00EF5961"/>
    <w:rsid w:val="00EF71D6"/>
    <w:rsid w:val="00EF7345"/>
    <w:rsid w:val="00EF7346"/>
    <w:rsid w:val="00F01D6C"/>
    <w:rsid w:val="00F06191"/>
    <w:rsid w:val="00F06B60"/>
    <w:rsid w:val="00F06F36"/>
    <w:rsid w:val="00F072B0"/>
    <w:rsid w:val="00F10904"/>
    <w:rsid w:val="00F11089"/>
    <w:rsid w:val="00F1160D"/>
    <w:rsid w:val="00F12443"/>
    <w:rsid w:val="00F14CE8"/>
    <w:rsid w:val="00F1557F"/>
    <w:rsid w:val="00F1664A"/>
    <w:rsid w:val="00F16895"/>
    <w:rsid w:val="00F17ADE"/>
    <w:rsid w:val="00F232E0"/>
    <w:rsid w:val="00F2364A"/>
    <w:rsid w:val="00F25417"/>
    <w:rsid w:val="00F26035"/>
    <w:rsid w:val="00F264BC"/>
    <w:rsid w:val="00F27BCE"/>
    <w:rsid w:val="00F30F71"/>
    <w:rsid w:val="00F3183B"/>
    <w:rsid w:val="00F31BC7"/>
    <w:rsid w:val="00F33A42"/>
    <w:rsid w:val="00F33B0C"/>
    <w:rsid w:val="00F34885"/>
    <w:rsid w:val="00F35EBD"/>
    <w:rsid w:val="00F36FB8"/>
    <w:rsid w:val="00F40710"/>
    <w:rsid w:val="00F42343"/>
    <w:rsid w:val="00F4496A"/>
    <w:rsid w:val="00F44C18"/>
    <w:rsid w:val="00F45B24"/>
    <w:rsid w:val="00F45E4C"/>
    <w:rsid w:val="00F46888"/>
    <w:rsid w:val="00F46FD8"/>
    <w:rsid w:val="00F52B77"/>
    <w:rsid w:val="00F53A23"/>
    <w:rsid w:val="00F55976"/>
    <w:rsid w:val="00F57842"/>
    <w:rsid w:val="00F579DC"/>
    <w:rsid w:val="00F60650"/>
    <w:rsid w:val="00F6206F"/>
    <w:rsid w:val="00F64313"/>
    <w:rsid w:val="00F648F4"/>
    <w:rsid w:val="00F64E83"/>
    <w:rsid w:val="00F65934"/>
    <w:rsid w:val="00F66AFC"/>
    <w:rsid w:val="00F70CBB"/>
    <w:rsid w:val="00F73FA5"/>
    <w:rsid w:val="00F7416E"/>
    <w:rsid w:val="00F75DE5"/>
    <w:rsid w:val="00F764D1"/>
    <w:rsid w:val="00F7786B"/>
    <w:rsid w:val="00F808AC"/>
    <w:rsid w:val="00F80A7B"/>
    <w:rsid w:val="00F80B38"/>
    <w:rsid w:val="00F81BC8"/>
    <w:rsid w:val="00F820FE"/>
    <w:rsid w:val="00F82C65"/>
    <w:rsid w:val="00F8317D"/>
    <w:rsid w:val="00F85A91"/>
    <w:rsid w:val="00F867B7"/>
    <w:rsid w:val="00F90104"/>
    <w:rsid w:val="00F90954"/>
    <w:rsid w:val="00F90B5F"/>
    <w:rsid w:val="00F90CAC"/>
    <w:rsid w:val="00F93706"/>
    <w:rsid w:val="00F9420B"/>
    <w:rsid w:val="00F94F32"/>
    <w:rsid w:val="00F95A95"/>
    <w:rsid w:val="00F9680C"/>
    <w:rsid w:val="00F96C25"/>
    <w:rsid w:val="00FA04DD"/>
    <w:rsid w:val="00FA2619"/>
    <w:rsid w:val="00FA3AD4"/>
    <w:rsid w:val="00FA3B05"/>
    <w:rsid w:val="00FA4F2B"/>
    <w:rsid w:val="00FA4F63"/>
    <w:rsid w:val="00FA5889"/>
    <w:rsid w:val="00FA591E"/>
    <w:rsid w:val="00FA7871"/>
    <w:rsid w:val="00FA7BCE"/>
    <w:rsid w:val="00FB0FA1"/>
    <w:rsid w:val="00FB1B21"/>
    <w:rsid w:val="00FB1EF9"/>
    <w:rsid w:val="00FB306B"/>
    <w:rsid w:val="00FB3B10"/>
    <w:rsid w:val="00FB3CFA"/>
    <w:rsid w:val="00FB4029"/>
    <w:rsid w:val="00FB6D93"/>
    <w:rsid w:val="00FB7288"/>
    <w:rsid w:val="00FC037B"/>
    <w:rsid w:val="00FC109E"/>
    <w:rsid w:val="00FC110D"/>
    <w:rsid w:val="00FC4F11"/>
    <w:rsid w:val="00FC50EF"/>
    <w:rsid w:val="00FC60FF"/>
    <w:rsid w:val="00FC7AF3"/>
    <w:rsid w:val="00FD012A"/>
    <w:rsid w:val="00FD0A8F"/>
    <w:rsid w:val="00FD16F1"/>
    <w:rsid w:val="00FD17CE"/>
    <w:rsid w:val="00FD1C89"/>
    <w:rsid w:val="00FD409E"/>
    <w:rsid w:val="00FD45F9"/>
    <w:rsid w:val="00FD544A"/>
    <w:rsid w:val="00FD587C"/>
    <w:rsid w:val="00FD6EDE"/>
    <w:rsid w:val="00FD6FA1"/>
    <w:rsid w:val="00FD742D"/>
    <w:rsid w:val="00FD77E1"/>
    <w:rsid w:val="00FE06BB"/>
    <w:rsid w:val="00FE0BF6"/>
    <w:rsid w:val="00FE129A"/>
    <w:rsid w:val="00FE27FD"/>
    <w:rsid w:val="00FE2D69"/>
    <w:rsid w:val="00FE3D85"/>
    <w:rsid w:val="00FE7D30"/>
    <w:rsid w:val="00FF0003"/>
    <w:rsid w:val="00FF01F9"/>
    <w:rsid w:val="00FF104C"/>
    <w:rsid w:val="00FF1E01"/>
    <w:rsid w:val="00FF1EE4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C1C6A"/>
  <w15:docId w15:val="{3132B687-A5AD-4B14-B33B-2839C47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21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06289"/>
    <w:pPr>
      <w:spacing w:before="100" w:beforeAutospacing="1" w:after="150"/>
      <w:outlineLvl w:val="0"/>
    </w:pPr>
    <w:rPr>
      <w:b/>
      <w:bCs/>
      <w:color w:val="007BA4"/>
      <w:kern w:val="3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1A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E2E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aliases w:val="Normal"/>
    <w:uiPriority w:val="1"/>
    <w:qFormat/>
    <w:rsid w:val="003E5218"/>
    <w:pPr>
      <w:spacing w:before="120" w:after="120" w:line="360" w:lineRule="auto"/>
      <w:jc w:val="both"/>
    </w:pPr>
    <w:rPr>
      <w:rFonts w:ascii="Georgia" w:eastAsia="Times New Roman" w:hAnsi="Georgia"/>
      <w:sz w:val="22"/>
      <w:szCs w:val="22"/>
    </w:rPr>
  </w:style>
  <w:style w:type="paragraph" w:styleId="Zhlav">
    <w:name w:val="header"/>
    <w:basedOn w:val="Normln"/>
    <w:link w:val="ZhlavChar"/>
    <w:unhideWhenUsed/>
    <w:rsid w:val="003E5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E52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2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E52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ezmezer2">
    <w:name w:val="Bez mezer2"/>
    <w:aliases w:val="Normální1,pismena"/>
    <w:uiPriority w:val="1"/>
    <w:qFormat/>
    <w:rsid w:val="003E5218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Odstavecseseznamem">
    <w:name w:val="List Paragraph"/>
    <w:aliases w:val="(1) odstavec"/>
    <w:basedOn w:val="Normln"/>
    <w:link w:val="OdstavecseseznamemChar"/>
    <w:uiPriority w:val="34"/>
    <w:qFormat/>
    <w:rsid w:val="003E5218"/>
    <w:pPr>
      <w:ind w:left="720"/>
    </w:pPr>
    <w:rPr>
      <w:rFonts w:ascii="Franklin Gothic Book" w:eastAsia="Calibri" w:hAnsi="Franklin Gothic Book"/>
      <w:color w:val="1F498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B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B9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92B9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D92B9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92B9E"/>
    <w:rPr>
      <w:rFonts w:cs="Times New Roman"/>
      <w:color w:val="auto"/>
    </w:rPr>
  </w:style>
  <w:style w:type="character" w:styleId="Odkaznakoment">
    <w:name w:val="annotation reference"/>
    <w:uiPriority w:val="99"/>
    <w:semiHidden/>
    <w:unhideWhenUsed/>
    <w:rsid w:val="00E7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F2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70F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F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0F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717ED9"/>
    <w:rPr>
      <w:b/>
      <w:bCs/>
    </w:rPr>
  </w:style>
  <w:style w:type="paragraph" w:styleId="Zkladntextodsazen">
    <w:name w:val="Body Text Indent"/>
    <w:basedOn w:val="Normln"/>
    <w:link w:val="ZkladntextodsazenChar"/>
    <w:rsid w:val="00CB4408"/>
    <w:pPr>
      <w:spacing w:after="120" w:line="300" w:lineRule="exact"/>
      <w:ind w:left="283"/>
      <w:jc w:val="both"/>
    </w:pPr>
    <w:rPr>
      <w:rFonts w:ascii="Arial" w:hAnsi="Arial"/>
      <w:noProof/>
      <w:color w:val="000000"/>
      <w:sz w:val="22"/>
    </w:rPr>
  </w:style>
  <w:style w:type="character" w:customStyle="1" w:styleId="ZkladntextodsazenChar">
    <w:name w:val="Základní text odsazený Char"/>
    <w:link w:val="Zkladntextodsazen"/>
    <w:rsid w:val="00CB4408"/>
    <w:rPr>
      <w:rFonts w:ascii="Arial" w:eastAsia="Times New Roman" w:hAnsi="Arial"/>
      <w:noProof/>
      <w:color w:val="000000"/>
      <w:sz w:val="22"/>
      <w:szCs w:val="24"/>
    </w:rPr>
  </w:style>
  <w:style w:type="paragraph" w:styleId="Nzev">
    <w:name w:val="Title"/>
    <w:basedOn w:val="Normln"/>
    <w:link w:val="NzevChar"/>
    <w:qFormat/>
    <w:rsid w:val="00CB4408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link w:val="Nzev"/>
    <w:rsid w:val="00CB4408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32E97"/>
    <w:pPr>
      <w:spacing w:after="120"/>
    </w:pPr>
  </w:style>
  <w:style w:type="character" w:customStyle="1" w:styleId="ZkladntextChar">
    <w:name w:val="Základní text Char"/>
    <w:link w:val="Zkladntext"/>
    <w:uiPriority w:val="99"/>
    <w:rsid w:val="00E32E97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aliases w:val="Normální (síť WWW)"/>
    <w:basedOn w:val="Normln"/>
    <w:uiPriority w:val="99"/>
    <w:unhideWhenUsed/>
    <w:rsid w:val="00C3382E"/>
    <w:rPr>
      <w:rFonts w:eastAsia="Calibri"/>
    </w:rPr>
  </w:style>
  <w:style w:type="table" w:styleId="Mkatabulky">
    <w:name w:val="Table Grid"/>
    <w:basedOn w:val="Normlntabulka"/>
    <w:uiPriority w:val="39"/>
    <w:rsid w:val="00CF1D89"/>
    <w:rPr>
      <w:rFonts w:ascii="Franklin Gothic Book" w:hAnsi="Franklin Gothic Book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computedfield">
    <w:name w:val="xsptextcomputedfield"/>
    <w:basedOn w:val="Standardnpsmoodstavce"/>
    <w:rsid w:val="005E013E"/>
  </w:style>
  <w:style w:type="paragraph" w:styleId="Textpoznpodarou">
    <w:name w:val="footnote text"/>
    <w:aliases w:val="Schriftart: 9 pt,Schriftart: 10 pt,Schriftart: 8 pt,Char Char Char Char Char,Char Char Char Char,Char Char Char,Char3,Char Char,Text pozn. pod čarou1,Footnote Text Char1,Footnote Text Char1 Char1 Char Char Char"/>
    <w:basedOn w:val="Normln"/>
    <w:link w:val="TextpoznpodarouChar"/>
    <w:uiPriority w:val="99"/>
    <w:unhideWhenUsed/>
    <w:rsid w:val="00E45795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3 Char,Char Char Char1,Text pozn. pod čarou1 Char,Footnote Text Char1 Char"/>
    <w:link w:val="Textpoznpodarou"/>
    <w:uiPriority w:val="99"/>
    <w:rsid w:val="00E45795"/>
    <w:rPr>
      <w:rFonts w:ascii="Times New Roman" w:eastAsia="Times New Roman" w:hAnsi="Times New Roman"/>
    </w:rPr>
  </w:style>
  <w:style w:type="character" w:styleId="Znakapoznpodarou">
    <w:name w:val="footnote reference"/>
    <w:aliases w:val="BVI fnr,Footnote symbol"/>
    <w:uiPriority w:val="99"/>
    <w:unhideWhenUsed/>
    <w:rsid w:val="00E45795"/>
    <w:rPr>
      <w:vertAlign w:val="superscript"/>
    </w:rPr>
  </w:style>
  <w:style w:type="paragraph" w:customStyle="1" w:styleId="doc-ti2">
    <w:name w:val="doc-ti2"/>
    <w:basedOn w:val="Normln"/>
    <w:rsid w:val="00325F20"/>
    <w:pPr>
      <w:spacing w:before="200" w:after="100" w:line="312" w:lineRule="atLeast"/>
      <w:jc w:val="center"/>
    </w:pPr>
    <w:rPr>
      <w:b/>
      <w:bCs/>
    </w:rPr>
  </w:style>
  <w:style w:type="paragraph" w:customStyle="1" w:styleId="Text">
    <w:name w:val="Text"/>
    <w:basedOn w:val="Normln"/>
    <w:link w:val="TextChar"/>
    <w:rsid w:val="00AE1347"/>
    <w:pPr>
      <w:spacing w:after="120"/>
      <w:jc w:val="both"/>
    </w:pPr>
    <w:rPr>
      <w:rFonts w:ascii="Arial" w:hAnsi="Arial"/>
      <w:sz w:val="22"/>
    </w:rPr>
  </w:style>
  <w:style w:type="character" w:customStyle="1" w:styleId="TextChar">
    <w:name w:val="Text Char"/>
    <w:link w:val="Text"/>
    <w:rsid w:val="00AE1347"/>
    <w:rPr>
      <w:rFonts w:ascii="Arial" w:eastAsia="Times New Roman" w:hAnsi="Arial" w:cs="Arial"/>
      <w:sz w:val="22"/>
      <w:szCs w:val="24"/>
    </w:rPr>
  </w:style>
  <w:style w:type="paragraph" w:customStyle="1" w:styleId="nadpiszkona">
    <w:name w:val="nadpis zákona"/>
    <w:basedOn w:val="Normln"/>
    <w:next w:val="Normln"/>
    <w:rsid w:val="00AE1347"/>
    <w:pPr>
      <w:keepNext/>
      <w:keepLines/>
      <w:spacing w:before="120" w:after="120"/>
      <w:jc w:val="center"/>
      <w:outlineLvl w:val="0"/>
    </w:pPr>
    <w:rPr>
      <w:b/>
    </w:rPr>
  </w:style>
  <w:style w:type="character" w:customStyle="1" w:styleId="normalchar">
    <w:name w:val="normal__char"/>
    <w:rsid w:val="004E466E"/>
  </w:style>
  <w:style w:type="paragraph" w:customStyle="1" w:styleId="TitlePageHeader">
    <w:name w:val="TitlePage_Header"/>
    <w:basedOn w:val="Normln"/>
    <w:rsid w:val="009E4A96"/>
    <w:pPr>
      <w:spacing w:before="240" w:after="240"/>
      <w:ind w:left="3240"/>
      <w:jc w:val="both"/>
    </w:pPr>
    <w:rPr>
      <w:rFonts w:ascii="Arial" w:hAnsi="Arial"/>
      <w:b/>
      <w:sz w:val="32"/>
      <w:szCs w:val="20"/>
      <w:lang w:eastAsia="en-US"/>
    </w:rPr>
  </w:style>
  <w:style w:type="paragraph" w:customStyle="1" w:styleId="Typedudocument">
    <w:name w:val="Type du document"/>
    <w:basedOn w:val="Normln"/>
    <w:next w:val="Normln"/>
    <w:rsid w:val="00125173"/>
    <w:pPr>
      <w:spacing w:before="360"/>
      <w:jc w:val="center"/>
    </w:pPr>
    <w:rPr>
      <w:b/>
      <w:szCs w:val="20"/>
    </w:rPr>
  </w:style>
  <w:style w:type="paragraph" w:customStyle="1" w:styleId="parcenter">
    <w:name w:val="parcenter"/>
    <w:basedOn w:val="Normln"/>
    <w:rsid w:val="00E54D1D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020C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020C07"/>
    <w:rPr>
      <w:rFonts w:ascii="Times New Roman" w:eastAsia="Times New Roman" w:hAnsi="Times New Roman"/>
      <w:sz w:val="16"/>
      <w:szCs w:val="16"/>
    </w:rPr>
  </w:style>
  <w:style w:type="character" w:customStyle="1" w:styleId="Nadpis1Char">
    <w:name w:val="Nadpis 1 Char"/>
    <w:link w:val="Nadpis1"/>
    <w:uiPriority w:val="9"/>
    <w:rsid w:val="00E06289"/>
    <w:rPr>
      <w:rFonts w:ascii="Times New Roman" w:eastAsia="Times New Roman" w:hAnsi="Times New Roman"/>
      <w:b/>
      <w:bCs/>
      <w:color w:val="007BA4"/>
      <w:kern w:val="36"/>
      <w:sz w:val="28"/>
      <w:szCs w:val="28"/>
    </w:rPr>
  </w:style>
  <w:style w:type="paragraph" w:customStyle="1" w:styleId="Normln2">
    <w:name w:val="Normální2"/>
    <w:basedOn w:val="Normln"/>
    <w:rsid w:val="008F5157"/>
    <w:pPr>
      <w:spacing w:before="100" w:beforeAutospacing="1" w:after="100" w:afterAutospacing="1"/>
    </w:pPr>
  </w:style>
  <w:style w:type="paragraph" w:customStyle="1" w:styleId="ZKON">
    <w:name w:val="ZÁKON"/>
    <w:basedOn w:val="Normln"/>
    <w:next w:val="nadpiszkona"/>
    <w:rsid w:val="00FB1EF9"/>
    <w:pPr>
      <w:keepNext/>
      <w:keepLines/>
      <w:spacing w:after="200" w:line="276" w:lineRule="auto"/>
      <w:jc w:val="center"/>
      <w:outlineLvl w:val="0"/>
    </w:pPr>
    <w:rPr>
      <w:rFonts w:ascii="Calibri" w:eastAsia="Calibri" w:hAnsi="Calibri"/>
      <w:b/>
      <w:caps/>
      <w:sz w:val="22"/>
      <w:szCs w:val="22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0E2E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1">
    <w:name w:val="para1"/>
    <w:basedOn w:val="Normln"/>
    <w:rsid w:val="000E2E5D"/>
    <w:pPr>
      <w:jc w:val="both"/>
    </w:pPr>
    <w:rPr>
      <w:b/>
      <w:bCs/>
      <w:color w:val="FF8400"/>
    </w:rPr>
  </w:style>
  <w:style w:type="paragraph" w:customStyle="1" w:styleId="CM3">
    <w:name w:val="CM3"/>
    <w:basedOn w:val="Default"/>
    <w:next w:val="Default"/>
    <w:uiPriority w:val="99"/>
    <w:rsid w:val="00321F24"/>
    <w:rPr>
      <w:rFonts w:cs="Times New Roman"/>
      <w:color w:val="auto"/>
      <w:lang w:eastAsia="cs-CZ"/>
    </w:rPr>
  </w:style>
  <w:style w:type="paragraph" w:customStyle="1" w:styleId="L12">
    <w:name w:val="L1.2"/>
    <w:basedOn w:val="Normln"/>
    <w:qFormat/>
    <w:rsid w:val="006F0FE8"/>
    <w:pPr>
      <w:spacing w:after="120"/>
      <w:jc w:val="both"/>
    </w:pPr>
    <w:rPr>
      <w:rFonts w:ascii="Calibri" w:eastAsia="Calibri" w:hAnsi="Calibri"/>
      <w:szCs w:val="22"/>
    </w:rPr>
  </w:style>
  <w:style w:type="paragraph" w:customStyle="1" w:styleId="L2">
    <w:name w:val="L2"/>
    <w:basedOn w:val="Odstavecseseznamem"/>
    <w:qFormat/>
    <w:rsid w:val="00A31788"/>
    <w:pPr>
      <w:keepNext/>
      <w:numPr>
        <w:numId w:val="2"/>
      </w:numPr>
      <w:spacing w:before="240"/>
      <w:ind w:left="714" w:hanging="357"/>
      <w:jc w:val="both"/>
    </w:pPr>
    <w:rPr>
      <w:rFonts w:ascii="Calibri" w:hAnsi="Calibri"/>
      <w:b/>
      <w:color w:val="auto"/>
      <w:sz w:val="24"/>
    </w:rPr>
  </w:style>
  <w:style w:type="paragraph" w:customStyle="1" w:styleId="L3">
    <w:name w:val="L3"/>
    <w:basedOn w:val="Odstavecseseznamem"/>
    <w:qFormat/>
    <w:rsid w:val="00A31788"/>
    <w:pPr>
      <w:keepLines/>
      <w:spacing w:after="120"/>
      <w:ind w:left="709"/>
      <w:jc w:val="both"/>
    </w:pPr>
    <w:rPr>
      <w:rFonts w:ascii="Calibri" w:hAnsi="Calibri"/>
      <w:color w:val="auto"/>
      <w:sz w:val="24"/>
    </w:rPr>
  </w:style>
  <w:style w:type="paragraph" w:customStyle="1" w:styleId="L3list">
    <w:name w:val="L3_list"/>
    <w:basedOn w:val="Odstavecseseznamem"/>
    <w:qFormat/>
    <w:rsid w:val="00A31788"/>
    <w:pPr>
      <w:numPr>
        <w:numId w:val="1"/>
      </w:numPr>
      <w:jc w:val="both"/>
    </w:pPr>
    <w:rPr>
      <w:rFonts w:ascii="Calibri" w:hAnsi="Calibri"/>
      <w:color w:val="auto"/>
      <w:sz w:val="24"/>
    </w:rPr>
  </w:style>
  <w:style w:type="character" w:styleId="Hypertextovodkaz">
    <w:name w:val="Hyperlink"/>
    <w:uiPriority w:val="99"/>
    <w:unhideWhenUsed/>
    <w:rsid w:val="00B2719E"/>
    <w:rPr>
      <w:color w:val="0000FF"/>
      <w:u w:val="single"/>
    </w:rPr>
  </w:style>
  <w:style w:type="paragraph" w:customStyle="1" w:styleId="L21">
    <w:name w:val="L2.1"/>
    <w:basedOn w:val="L3"/>
    <w:next w:val="L3"/>
    <w:qFormat/>
    <w:rsid w:val="00161512"/>
    <w:pPr>
      <w:keepNext/>
      <w:numPr>
        <w:numId w:val="3"/>
      </w:numPr>
      <w:ind w:left="1066" w:hanging="357"/>
    </w:pPr>
    <w:rPr>
      <w:i/>
    </w:rPr>
  </w:style>
  <w:style w:type="paragraph" w:customStyle="1" w:styleId="L31">
    <w:name w:val="L3.1"/>
    <w:basedOn w:val="L3"/>
    <w:qFormat/>
    <w:rsid w:val="00161512"/>
    <w:pPr>
      <w:keepNext/>
      <w:ind w:left="992"/>
    </w:pPr>
  </w:style>
  <w:style w:type="paragraph" w:customStyle="1" w:styleId="L4">
    <w:name w:val="L4"/>
    <w:basedOn w:val="L3"/>
    <w:qFormat/>
    <w:rsid w:val="00161512"/>
    <w:pPr>
      <w:ind w:left="992"/>
    </w:pPr>
  </w:style>
  <w:style w:type="paragraph" w:customStyle="1" w:styleId="Odstavecseseznamem1">
    <w:name w:val="Odstavec se seznamem1"/>
    <w:basedOn w:val="Normln"/>
    <w:rsid w:val="000D0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B3D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8B3D77"/>
    <w:rPr>
      <w:rFonts w:ascii="Times New Roman" w:eastAsia="Times New Roman" w:hAnsi="Times New Roman"/>
      <w:sz w:val="16"/>
      <w:szCs w:val="16"/>
    </w:rPr>
  </w:style>
  <w:style w:type="paragraph" w:customStyle="1" w:styleId="WW-Zkladntext2">
    <w:name w:val="WW-Základní text 2"/>
    <w:basedOn w:val="Normln"/>
    <w:rsid w:val="009A395B"/>
    <w:pPr>
      <w:suppressAutoHyphens/>
      <w:spacing w:line="360" w:lineRule="auto"/>
      <w:jc w:val="both"/>
    </w:pPr>
    <w:rPr>
      <w:rFonts w:ascii="Arial" w:hAnsi="Arial"/>
      <w:b/>
      <w:szCs w:val="20"/>
      <w:lang w:eastAsia="ar-SA"/>
    </w:rPr>
  </w:style>
  <w:style w:type="character" w:customStyle="1" w:styleId="h1a1">
    <w:name w:val="h1a1"/>
    <w:rsid w:val="00FB1B21"/>
    <w:rPr>
      <w:vanish w:val="0"/>
      <w:webHidden w:val="0"/>
      <w:sz w:val="20"/>
      <w:szCs w:val="20"/>
      <w:specVanish w:val="0"/>
    </w:rPr>
  </w:style>
  <w:style w:type="paragraph" w:customStyle="1" w:styleId="go">
    <w:name w:val="go"/>
    <w:basedOn w:val="Normln"/>
    <w:rsid w:val="00217D1B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217D1B"/>
    <w:rPr>
      <w:i/>
      <w:iCs/>
    </w:rPr>
  </w:style>
  <w:style w:type="character" w:customStyle="1" w:styleId="apple-converted-space">
    <w:name w:val="apple-converted-space"/>
    <w:basedOn w:val="Standardnpsmoodstavce"/>
    <w:rsid w:val="00217D1B"/>
  </w:style>
  <w:style w:type="paragraph" w:customStyle="1" w:styleId="nadpisvyhlky">
    <w:name w:val="nadpis vyhlášky"/>
    <w:basedOn w:val="Normln"/>
    <w:next w:val="Normln"/>
    <w:rsid w:val="00417141"/>
    <w:pPr>
      <w:keepNext/>
      <w:keepLines/>
      <w:spacing w:before="120" w:after="160" w:line="256" w:lineRule="auto"/>
      <w:jc w:val="center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msolistparagraph0">
    <w:name w:val="msolistparagraph"/>
    <w:basedOn w:val="Normln"/>
    <w:uiPriority w:val="99"/>
    <w:rsid w:val="00F1557F"/>
    <w:pPr>
      <w:spacing w:line="276" w:lineRule="auto"/>
      <w:ind w:left="720"/>
      <w:contextualSpacing/>
    </w:pPr>
    <w:rPr>
      <w:rFonts w:ascii="Arial" w:hAnsi="Arial"/>
      <w:sz w:val="20"/>
    </w:rPr>
  </w:style>
  <w:style w:type="paragraph" w:customStyle="1" w:styleId="VUVTGM-Nadpis01">
    <w:name w:val="VUV TGM - Nadpis 01"/>
    <w:basedOn w:val="Normln"/>
    <w:rsid w:val="000802D4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CC071D"/>
      <w:sz w:val="60"/>
      <w:szCs w:val="60"/>
      <w:lang w:eastAsia="en-US"/>
    </w:rPr>
  </w:style>
  <w:style w:type="character" w:customStyle="1" w:styleId="OdstavecseseznamemChar">
    <w:name w:val="Odstavec se seznamem Char"/>
    <w:aliases w:val="(1) odstavec Char"/>
    <w:link w:val="Odstavecseseznamem"/>
    <w:uiPriority w:val="34"/>
    <w:rsid w:val="005C4A84"/>
    <w:rPr>
      <w:rFonts w:ascii="Franklin Gothic Book" w:hAnsi="Franklin Gothic Book"/>
      <w:color w:val="1F4980"/>
      <w:sz w:val="22"/>
      <w:szCs w:val="22"/>
    </w:rPr>
  </w:style>
  <w:style w:type="paragraph" w:styleId="Revize">
    <w:name w:val="Revision"/>
    <w:hidden/>
    <w:uiPriority w:val="99"/>
    <w:semiHidden/>
    <w:rsid w:val="00DE2A58"/>
    <w:rPr>
      <w:rFonts w:ascii="Times New Roman" w:eastAsia="Times New Roman" w:hAnsi="Times New Roman"/>
      <w:sz w:val="24"/>
      <w:szCs w:val="24"/>
    </w:rPr>
  </w:style>
  <w:style w:type="paragraph" w:customStyle="1" w:styleId="Prosttext1">
    <w:name w:val="Prostý text1"/>
    <w:basedOn w:val="Normln"/>
    <w:rsid w:val="00BD293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09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093403"/>
    <w:rPr>
      <w:rFonts w:ascii="Courier New" w:eastAsia="Times New Roman" w:hAnsi="Courier New" w:cs="Courier New"/>
    </w:rPr>
  </w:style>
  <w:style w:type="character" w:customStyle="1" w:styleId="Nadpis2Char">
    <w:name w:val="Nadpis 2 Char"/>
    <w:link w:val="Nadpis2"/>
    <w:uiPriority w:val="9"/>
    <w:semiHidden/>
    <w:rsid w:val="00C21A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n">
    <w:name w:val="Žádný"/>
    <w:rsid w:val="007C3CCD"/>
  </w:style>
  <w:style w:type="character" w:customStyle="1" w:styleId="Hyperlink2">
    <w:name w:val="Hyperlink.2"/>
    <w:rsid w:val="007C3CCD"/>
    <w:rPr>
      <w:rFonts w:ascii="Calibri" w:eastAsia="Calibri" w:hAnsi="Calibri" w:cs="Calibri"/>
      <w:color w:val="000000"/>
      <w:u w:val="single" w:color="000000"/>
      <w:shd w:val="clear" w:color="auto" w:fill="FFFFFF"/>
    </w:rPr>
  </w:style>
  <w:style w:type="character" w:customStyle="1" w:styleId="Hyperlink3">
    <w:name w:val="Hyperlink.3"/>
    <w:rsid w:val="001371D4"/>
    <w:rPr>
      <w:rFonts w:ascii="Calibri" w:eastAsia="Calibri" w:hAnsi="Calibri" w:cs="Calibri"/>
      <w:color w:val="000000"/>
      <w:u w:val="single" w:color="00000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161B0"/>
    <w:pPr>
      <w:spacing w:before="100" w:beforeAutospacing="1" w:after="100" w:afterAutospacing="1" w:line="276" w:lineRule="auto"/>
      <w:ind w:left="284"/>
    </w:pPr>
    <w:rPr>
      <w:rFonts w:ascii="Calibri" w:hAnsi="Calibri"/>
      <w:i/>
      <w:iCs/>
      <w:color w:val="000000"/>
      <w:spacing w:val="15"/>
      <w:sz w:val="18"/>
      <w:lang w:eastAsia="en-US"/>
    </w:rPr>
  </w:style>
  <w:style w:type="character" w:customStyle="1" w:styleId="PodtitulChar">
    <w:name w:val="Podtitul Char"/>
    <w:link w:val="Podtitul"/>
    <w:uiPriority w:val="11"/>
    <w:rsid w:val="00D161B0"/>
    <w:rPr>
      <w:rFonts w:eastAsia="Times New Roman"/>
      <w:i/>
      <w:iCs/>
      <w:color w:val="000000"/>
      <w:spacing w:val="15"/>
      <w:sz w:val="18"/>
      <w:szCs w:val="24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EF29DA"/>
  </w:style>
  <w:style w:type="paragraph" w:customStyle="1" w:styleId="oddl">
    <w:name w:val="oddíl"/>
    <w:basedOn w:val="Normln"/>
    <w:next w:val="Normln"/>
    <w:rsid w:val="00BD39A7"/>
    <w:pPr>
      <w:keepNext/>
      <w:spacing w:before="240"/>
      <w:jc w:val="center"/>
      <w:outlineLvl w:val="3"/>
    </w:pPr>
    <w:rPr>
      <w:noProof/>
    </w:rPr>
  </w:style>
  <w:style w:type="paragraph" w:customStyle="1" w:styleId="l40">
    <w:name w:val="l4"/>
    <w:basedOn w:val="Normln"/>
    <w:rsid w:val="00DE03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940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345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1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26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8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9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5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11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72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pripominkovani@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9297-34E8-464F-985F-1765153C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langmaierova</dc:creator>
  <cp:lastModifiedBy>Mašková Radka</cp:lastModifiedBy>
  <cp:revision>3</cp:revision>
  <cp:lastPrinted>2022-10-24T10:22:00Z</cp:lastPrinted>
  <dcterms:created xsi:type="dcterms:W3CDTF">2023-07-03T07:38:00Z</dcterms:created>
  <dcterms:modified xsi:type="dcterms:W3CDTF">2023-07-03T07:39:00Z</dcterms:modified>
</cp:coreProperties>
</file>