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432" w14:textId="77777777" w:rsidR="001A3939" w:rsidRPr="00DE33A4" w:rsidRDefault="001A3939" w:rsidP="00664F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ab/>
        <w:t>IV.</w:t>
      </w:r>
    </w:p>
    <w:p w14:paraId="31128975" w14:textId="77777777" w:rsidR="001A3939" w:rsidRPr="00DE33A4" w:rsidRDefault="001A3939" w:rsidP="00F00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30186F" w14:textId="77777777" w:rsidR="00F13CAB" w:rsidRPr="00DE33A4" w:rsidRDefault="000B7362" w:rsidP="000B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b/>
          <w:sz w:val="24"/>
          <w:szCs w:val="24"/>
        </w:rPr>
        <w:t xml:space="preserve">Platné znění </w:t>
      </w:r>
      <w:r w:rsidR="00151F29" w:rsidRPr="00DE33A4">
        <w:rPr>
          <w:rFonts w:ascii="Times New Roman" w:hAnsi="Times New Roman"/>
          <w:b/>
          <w:sz w:val="24"/>
          <w:szCs w:val="24"/>
        </w:rPr>
        <w:t xml:space="preserve">vyhlášky </w:t>
      </w:r>
      <w:r w:rsidRPr="00DE33A4">
        <w:rPr>
          <w:rFonts w:ascii="Times New Roman" w:hAnsi="Times New Roman"/>
          <w:b/>
          <w:sz w:val="24"/>
          <w:szCs w:val="24"/>
        </w:rPr>
        <w:t>s vyznačením navrhovaných změn</w:t>
      </w:r>
    </w:p>
    <w:p w14:paraId="63262660" w14:textId="77777777" w:rsidR="000B7362" w:rsidRPr="00DE33A4" w:rsidRDefault="000B7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B18BA" w14:textId="77777777" w:rsidR="00151F29" w:rsidRPr="00DE33A4" w:rsidRDefault="00151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E1067F8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139/2020 Sb. </w:t>
      </w:r>
    </w:p>
    <w:p w14:paraId="36716B1D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>VYHLÁŠKA</w:t>
      </w:r>
    </w:p>
    <w:p w14:paraId="3826FF18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ze dne 30. března 2020 </w:t>
      </w:r>
    </w:p>
    <w:p w14:paraId="4B15011A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823EC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o poskytnutí služebního volna vojákům z povolání v souvislosti s mimořádnými opatřeními při epidemii </w:t>
      </w:r>
    </w:p>
    <w:p w14:paraId="21E72101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AE9D80A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Změna: </w:t>
      </w:r>
      <w:hyperlink r:id="rId4" w:history="1">
        <w:r w:rsidRPr="00DE33A4">
          <w:rPr>
            <w:rFonts w:ascii="Times New Roman" w:hAnsi="Times New Roman"/>
            <w:bCs/>
            <w:sz w:val="24"/>
            <w:szCs w:val="24"/>
          </w:rPr>
          <w:t>266/2020 Sb.</w:t>
        </w:r>
      </w:hyperlink>
      <w:r w:rsidRPr="00DE33A4">
        <w:rPr>
          <w:rFonts w:ascii="Times New Roman" w:hAnsi="Times New Roman"/>
          <w:bCs/>
          <w:sz w:val="24"/>
          <w:szCs w:val="24"/>
        </w:rPr>
        <w:t xml:space="preserve"> </w:t>
      </w:r>
    </w:p>
    <w:p w14:paraId="3811C5B5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Změna: </w:t>
      </w:r>
      <w:hyperlink r:id="rId5" w:history="1">
        <w:r w:rsidRPr="00DE33A4">
          <w:rPr>
            <w:rFonts w:ascii="Times New Roman" w:hAnsi="Times New Roman"/>
            <w:bCs/>
            <w:sz w:val="24"/>
            <w:szCs w:val="24"/>
          </w:rPr>
          <w:t>489/2020 Sb.</w:t>
        </w:r>
      </w:hyperlink>
      <w:r w:rsidRPr="00DE33A4">
        <w:rPr>
          <w:rFonts w:ascii="Times New Roman" w:hAnsi="Times New Roman"/>
          <w:bCs/>
          <w:sz w:val="24"/>
          <w:szCs w:val="24"/>
        </w:rPr>
        <w:t xml:space="preserve"> </w:t>
      </w:r>
    </w:p>
    <w:p w14:paraId="1CDA94EF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 </w:t>
      </w:r>
    </w:p>
    <w:p w14:paraId="0890690C" w14:textId="77777777" w:rsidR="00F13CAB" w:rsidRPr="00DE33A4" w:rsidRDefault="00F13CAB" w:rsidP="0055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ab/>
        <w:t xml:space="preserve">Ministerstvo obrany stanoví podle </w:t>
      </w:r>
      <w:hyperlink r:id="rId6" w:history="1">
        <w:r w:rsidRPr="00DE33A4">
          <w:rPr>
            <w:rFonts w:ascii="Times New Roman" w:hAnsi="Times New Roman"/>
            <w:bCs/>
            <w:sz w:val="24"/>
            <w:szCs w:val="24"/>
          </w:rPr>
          <w:t>§ 39 odst. 5 zákona č. 221/1999 Sb.</w:t>
        </w:r>
      </w:hyperlink>
      <w:r w:rsidR="00FE055E" w:rsidRPr="00DE33A4">
        <w:rPr>
          <w:rFonts w:ascii="Times New Roman" w:hAnsi="Times New Roman"/>
          <w:bCs/>
          <w:sz w:val="24"/>
          <w:szCs w:val="24"/>
        </w:rPr>
        <w:t>, o </w:t>
      </w:r>
      <w:r w:rsidRPr="00DE33A4">
        <w:rPr>
          <w:rFonts w:ascii="Times New Roman" w:hAnsi="Times New Roman"/>
          <w:bCs/>
          <w:sz w:val="24"/>
          <w:szCs w:val="24"/>
        </w:rPr>
        <w:t xml:space="preserve">vojácích z povolání: </w:t>
      </w:r>
    </w:p>
    <w:p w14:paraId="271AAB22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3EC8D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§ 1 </w:t>
      </w:r>
    </w:p>
    <w:p w14:paraId="0E36B5B7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5F4CF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Důvod služebního volna </w:t>
      </w:r>
    </w:p>
    <w:p w14:paraId="07EDA668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15AB43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  <w:t>(1) Služební volno se poskytne vojákovi z povolání (dále jen „voják“) při zabezpečení péče o dítě mladší 10 let a osamělému vojákovi, který má v trvalé péči alespoň jedno dítě ve věku do skončení povinné školní docházky, z důvodu, že dětské výchovné zařízení, v jehož péči jinak je, nebo škola, do které chodí, anebo jejich část byly uzavřeny na základě mimořádných</w:t>
      </w:r>
      <w:r w:rsidR="00FE055E" w:rsidRPr="00DE33A4">
        <w:rPr>
          <w:rFonts w:ascii="Times New Roman" w:hAnsi="Times New Roman"/>
          <w:sz w:val="24"/>
          <w:szCs w:val="24"/>
        </w:rPr>
        <w:t xml:space="preserve"> opatření v přímé souvislosti s </w:t>
      </w:r>
      <w:r w:rsidRPr="00DE33A4">
        <w:rPr>
          <w:rFonts w:ascii="Times New Roman" w:hAnsi="Times New Roman"/>
          <w:sz w:val="24"/>
          <w:szCs w:val="24"/>
        </w:rPr>
        <w:t xml:space="preserve">onemocněním COVID-19. </w:t>
      </w:r>
    </w:p>
    <w:p w14:paraId="31580E1F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 </w:t>
      </w:r>
    </w:p>
    <w:p w14:paraId="1A227A81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ab/>
        <w:t xml:space="preserve">(2) Služební volno se poskytne i vojákovi, </w:t>
      </w:r>
      <w:r w:rsidR="00FE055E" w:rsidRPr="00DE33A4">
        <w:rPr>
          <w:rFonts w:ascii="Times New Roman" w:hAnsi="Times New Roman"/>
          <w:bCs/>
          <w:sz w:val="24"/>
          <w:szCs w:val="24"/>
        </w:rPr>
        <w:t>který nemůže vykonávat službu z </w:t>
      </w:r>
      <w:r w:rsidRPr="00DE33A4">
        <w:rPr>
          <w:rFonts w:ascii="Times New Roman" w:hAnsi="Times New Roman"/>
          <w:bCs/>
          <w:sz w:val="24"/>
          <w:szCs w:val="24"/>
        </w:rPr>
        <w:t xml:space="preserve">důvodu péče o dítě nebo osobu v domácnosti, která je závislá na pomoci jiné osoby alespoň ve stupni I (lehká závislost) podle </w:t>
      </w:r>
      <w:hyperlink r:id="rId7" w:history="1">
        <w:r w:rsidRPr="00DE33A4">
          <w:rPr>
            <w:rFonts w:ascii="Times New Roman" w:hAnsi="Times New Roman"/>
            <w:bCs/>
            <w:sz w:val="24"/>
            <w:szCs w:val="24"/>
          </w:rPr>
          <w:t>zákona o sociálních službách</w:t>
        </w:r>
      </w:hyperlink>
      <w:r w:rsidRPr="00DE33A4">
        <w:rPr>
          <w:rFonts w:ascii="Times New Roman" w:hAnsi="Times New Roman"/>
          <w:bCs/>
          <w:sz w:val="24"/>
          <w:szCs w:val="24"/>
        </w:rPr>
        <w:t xml:space="preserve">, pokud zařízení nebo jeho část, které jí jinak poskytuje péči, bylo uzavřeno na základě mimořádného opatření v přímé souvislosti s onemocněním COVID-19. </w:t>
      </w:r>
    </w:p>
    <w:p w14:paraId="37C26607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 </w:t>
      </w:r>
    </w:p>
    <w:p w14:paraId="37D0F91A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ab/>
        <w:t>(3) Podmínka péče o dítě z důvodu uzavření dětského výchovného zařízení</w:t>
      </w:r>
      <w:r w:rsidRPr="00DE33A4">
        <w:rPr>
          <w:rFonts w:ascii="Times New Roman" w:hAnsi="Times New Roman"/>
          <w:sz w:val="24"/>
          <w:szCs w:val="24"/>
        </w:rPr>
        <w:t xml:space="preserve"> nebo zvláštního dětského zařízení, popřípadě jiného</w:t>
      </w:r>
      <w:r w:rsidR="00FE055E" w:rsidRPr="00DE33A4">
        <w:rPr>
          <w:rFonts w:ascii="Times New Roman" w:hAnsi="Times New Roman"/>
          <w:sz w:val="24"/>
          <w:szCs w:val="24"/>
        </w:rPr>
        <w:t xml:space="preserve"> obdobného zařízení pro děti, v </w:t>
      </w:r>
      <w:r w:rsidRPr="00DE33A4">
        <w:rPr>
          <w:rFonts w:ascii="Times New Roman" w:hAnsi="Times New Roman"/>
          <w:sz w:val="24"/>
          <w:szCs w:val="24"/>
        </w:rPr>
        <w:t>jehož denní nebo týdenní péči dítě jinak je, nebo školy, do které chodí, se pro účely služebního volna podle odstavce 1 považuje za splněnou i v případě, že voják dítě do tohoto zařízení nebo školy neumístí s ohledem na možnost ohrožení jeho zdraví nebo zdraví jiných osob, které žijí s dítětem v domácnosti, v důsledku epidemie, nebo z jiných vážných důvodů; za jiný vážný důvod se považuje zejména výrazné omezení kapacity nebo provozní doby zařízení pro děti nebo školy nebo nastavení omezujících režimových opatření v těchto zaříze</w:t>
      </w:r>
      <w:r w:rsidR="00FE055E" w:rsidRPr="00DE33A4">
        <w:rPr>
          <w:rFonts w:ascii="Times New Roman" w:hAnsi="Times New Roman"/>
          <w:sz w:val="24"/>
          <w:szCs w:val="24"/>
        </w:rPr>
        <w:t>ních zavedených v souvislosti s </w:t>
      </w:r>
      <w:r w:rsidRPr="00DE33A4">
        <w:rPr>
          <w:rFonts w:ascii="Times New Roman" w:hAnsi="Times New Roman"/>
          <w:sz w:val="24"/>
          <w:szCs w:val="24"/>
        </w:rPr>
        <w:t xml:space="preserve">epidemií. Důvod pro neumístění dítěte v zařízení nebo škole podle věty první je voják povinen uvést v žádosti o poskytnutí služebního volna. Věty první a druhá platí obdobně v případě péče o jiné osoby uvedené v odstavci 2. </w:t>
      </w:r>
    </w:p>
    <w:p w14:paraId="66F13D20" w14:textId="77777777" w:rsidR="006D693F" w:rsidRPr="00DE33A4" w:rsidRDefault="006D6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2D6EE" w14:textId="77777777" w:rsidR="006D693F" w:rsidRPr="00DE33A4" w:rsidRDefault="006D6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 xml:space="preserve">(4) Služební volno se </w:t>
      </w:r>
      <w:r w:rsidR="00962511" w:rsidRPr="00DE33A4">
        <w:rPr>
          <w:rFonts w:ascii="Times New Roman" w:hAnsi="Times New Roman"/>
          <w:b/>
          <w:sz w:val="24"/>
          <w:szCs w:val="24"/>
        </w:rPr>
        <w:t xml:space="preserve">v roce 2021 </w:t>
      </w:r>
      <w:r w:rsidRPr="00DE33A4">
        <w:rPr>
          <w:rFonts w:ascii="Times New Roman" w:hAnsi="Times New Roman"/>
          <w:b/>
          <w:sz w:val="24"/>
          <w:szCs w:val="24"/>
        </w:rPr>
        <w:t xml:space="preserve">poskytne </w:t>
      </w:r>
      <w:r w:rsidR="0081333D" w:rsidRPr="00DE33A4">
        <w:rPr>
          <w:rFonts w:ascii="Times New Roman" w:hAnsi="Times New Roman"/>
          <w:b/>
          <w:sz w:val="24"/>
          <w:szCs w:val="24"/>
        </w:rPr>
        <w:t xml:space="preserve">také </w:t>
      </w:r>
      <w:r w:rsidRPr="00DE33A4">
        <w:rPr>
          <w:rFonts w:ascii="Times New Roman" w:hAnsi="Times New Roman"/>
          <w:b/>
          <w:sz w:val="24"/>
          <w:szCs w:val="24"/>
        </w:rPr>
        <w:t xml:space="preserve">vojákovi, který </w:t>
      </w:r>
      <w:r w:rsidR="007D14B9" w:rsidRPr="00DE33A4">
        <w:rPr>
          <w:rFonts w:ascii="Times New Roman" w:hAnsi="Times New Roman"/>
          <w:b/>
          <w:sz w:val="24"/>
          <w:szCs w:val="24"/>
        </w:rPr>
        <w:t xml:space="preserve">byl očkován proti onemocnění COVID-19 a doloží tuto skutečnost </w:t>
      </w:r>
      <w:r w:rsidRPr="00DE33A4">
        <w:rPr>
          <w:rFonts w:ascii="Times New Roman" w:hAnsi="Times New Roman"/>
          <w:b/>
          <w:sz w:val="24"/>
          <w:szCs w:val="24"/>
        </w:rPr>
        <w:t>národní</w:t>
      </w:r>
      <w:r w:rsidR="007D14B9" w:rsidRPr="00DE33A4">
        <w:rPr>
          <w:rFonts w:ascii="Times New Roman" w:hAnsi="Times New Roman"/>
          <w:b/>
          <w:sz w:val="24"/>
          <w:szCs w:val="24"/>
        </w:rPr>
        <w:t>m</w:t>
      </w:r>
      <w:r w:rsidRPr="00DE33A4">
        <w:rPr>
          <w:rFonts w:ascii="Times New Roman" w:hAnsi="Times New Roman"/>
          <w:b/>
          <w:sz w:val="24"/>
          <w:szCs w:val="24"/>
        </w:rPr>
        <w:t xml:space="preserve"> certifikát</w:t>
      </w:r>
      <w:r w:rsidR="007D14B9" w:rsidRPr="00DE33A4">
        <w:rPr>
          <w:rFonts w:ascii="Times New Roman" w:hAnsi="Times New Roman"/>
          <w:b/>
          <w:sz w:val="24"/>
          <w:szCs w:val="24"/>
        </w:rPr>
        <w:t>em</w:t>
      </w:r>
      <w:r w:rsidRPr="00DE33A4">
        <w:rPr>
          <w:rFonts w:ascii="Times New Roman" w:hAnsi="Times New Roman"/>
          <w:b/>
          <w:sz w:val="24"/>
          <w:szCs w:val="24"/>
        </w:rPr>
        <w:t xml:space="preserve"> o </w:t>
      </w:r>
      <w:r w:rsidR="007D14B9" w:rsidRPr="00DE33A4">
        <w:rPr>
          <w:rFonts w:ascii="Times New Roman" w:hAnsi="Times New Roman"/>
          <w:b/>
          <w:sz w:val="24"/>
          <w:szCs w:val="24"/>
        </w:rPr>
        <w:t xml:space="preserve">provedeném očkování nebo národním certifikátem o dokončeném </w:t>
      </w:r>
      <w:r w:rsidRPr="00DE33A4">
        <w:rPr>
          <w:rFonts w:ascii="Times New Roman" w:hAnsi="Times New Roman"/>
          <w:b/>
          <w:sz w:val="24"/>
          <w:szCs w:val="24"/>
        </w:rPr>
        <w:t>očkování</w:t>
      </w:r>
      <w:r w:rsidR="007D14B9" w:rsidRPr="00DE33A4">
        <w:rPr>
          <w:rFonts w:ascii="Times New Roman" w:hAnsi="Times New Roman"/>
          <w:b/>
          <w:sz w:val="24"/>
          <w:szCs w:val="24"/>
        </w:rPr>
        <w:t>.</w:t>
      </w:r>
      <w:r w:rsidRPr="00DE33A4">
        <w:rPr>
          <w:rFonts w:ascii="Times New Roman" w:hAnsi="Times New Roman"/>
          <w:b/>
          <w:sz w:val="24"/>
          <w:szCs w:val="24"/>
        </w:rPr>
        <w:t xml:space="preserve"> </w:t>
      </w:r>
    </w:p>
    <w:p w14:paraId="00BC4E4B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 </w:t>
      </w:r>
    </w:p>
    <w:p w14:paraId="531440F4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lastRenderedPageBreak/>
        <w:t xml:space="preserve">§ 2 </w:t>
      </w:r>
    </w:p>
    <w:p w14:paraId="4B0CA2D6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FDB03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Rozsah služebního volna </w:t>
      </w:r>
    </w:p>
    <w:p w14:paraId="4711D1D0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AAFC98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</w:r>
      <w:r w:rsidR="006D693F" w:rsidRPr="00DE33A4">
        <w:rPr>
          <w:rFonts w:ascii="Times New Roman" w:hAnsi="Times New Roman"/>
          <w:b/>
          <w:sz w:val="24"/>
          <w:szCs w:val="24"/>
        </w:rPr>
        <w:t>(1)</w:t>
      </w:r>
      <w:r w:rsidR="006D693F" w:rsidRPr="00DE33A4">
        <w:rPr>
          <w:rFonts w:ascii="Times New Roman" w:hAnsi="Times New Roman"/>
          <w:sz w:val="24"/>
          <w:szCs w:val="24"/>
        </w:rPr>
        <w:t xml:space="preserve"> </w:t>
      </w:r>
      <w:r w:rsidRPr="00DE33A4">
        <w:rPr>
          <w:rFonts w:ascii="Times New Roman" w:hAnsi="Times New Roman"/>
          <w:sz w:val="24"/>
          <w:szCs w:val="24"/>
        </w:rPr>
        <w:t xml:space="preserve">Služební volno </w:t>
      </w:r>
      <w:r w:rsidR="000B7362" w:rsidRPr="00DE33A4">
        <w:rPr>
          <w:rFonts w:ascii="Times New Roman" w:hAnsi="Times New Roman"/>
          <w:b/>
          <w:sz w:val="24"/>
          <w:szCs w:val="24"/>
        </w:rPr>
        <w:t>podle § 1 odst. 1 a 2</w:t>
      </w:r>
      <w:r w:rsidR="000B7362" w:rsidRPr="00DE33A4">
        <w:rPr>
          <w:rFonts w:ascii="Times New Roman" w:hAnsi="Times New Roman"/>
          <w:sz w:val="24"/>
          <w:szCs w:val="24"/>
        </w:rPr>
        <w:t xml:space="preserve"> </w:t>
      </w:r>
      <w:r w:rsidRPr="00DE33A4">
        <w:rPr>
          <w:rFonts w:ascii="Times New Roman" w:hAnsi="Times New Roman"/>
          <w:sz w:val="24"/>
          <w:szCs w:val="24"/>
        </w:rPr>
        <w:t xml:space="preserve">se poskytne po celou dobu uzavření dětského výchovného zařízení, zařízení uvedeného v </w:t>
      </w:r>
      <w:hyperlink r:id="rId8" w:history="1">
        <w:r w:rsidRPr="00DE33A4">
          <w:rPr>
            <w:rFonts w:ascii="Times New Roman" w:hAnsi="Times New Roman"/>
            <w:sz w:val="24"/>
            <w:szCs w:val="24"/>
          </w:rPr>
          <w:t>§ 1 odst. 2</w:t>
        </w:r>
      </w:hyperlink>
      <w:r w:rsidRPr="00DE33A4">
        <w:rPr>
          <w:rFonts w:ascii="Times New Roman" w:hAnsi="Times New Roman"/>
          <w:sz w:val="24"/>
          <w:szCs w:val="24"/>
        </w:rPr>
        <w:t xml:space="preserve"> nebo školy, trvá-li po tuto dobu potřeba péče. Služební volno se poskytne jen jednomu z oprávněných. Oprávnění vojáci se mohou v témže případě péče střídat. </w:t>
      </w:r>
    </w:p>
    <w:p w14:paraId="67A91980" w14:textId="77777777" w:rsidR="006D693F" w:rsidRPr="00DE33A4" w:rsidRDefault="006D6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42BE0" w14:textId="77777777" w:rsidR="007D14B9" w:rsidRPr="00DE33A4" w:rsidRDefault="006D6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</w:r>
      <w:r w:rsidRPr="00DE33A4">
        <w:rPr>
          <w:rFonts w:ascii="Times New Roman" w:hAnsi="Times New Roman"/>
          <w:b/>
          <w:sz w:val="24"/>
          <w:szCs w:val="24"/>
        </w:rPr>
        <w:t>(2) Služební volno</w:t>
      </w:r>
      <w:r w:rsidR="000B7362" w:rsidRPr="00DE33A4">
        <w:rPr>
          <w:rFonts w:ascii="Times New Roman" w:hAnsi="Times New Roman"/>
          <w:b/>
          <w:sz w:val="24"/>
          <w:szCs w:val="24"/>
        </w:rPr>
        <w:t xml:space="preserve"> podle § 1 odst. 4</w:t>
      </w:r>
      <w:r w:rsidRPr="00DE33A4">
        <w:rPr>
          <w:rFonts w:ascii="Times New Roman" w:hAnsi="Times New Roman"/>
          <w:b/>
          <w:sz w:val="24"/>
          <w:szCs w:val="24"/>
        </w:rPr>
        <w:t xml:space="preserve"> se</w:t>
      </w:r>
      <w:r w:rsidR="007D14B9" w:rsidRPr="00DE33A4">
        <w:rPr>
          <w:rFonts w:ascii="Times New Roman" w:hAnsi="Times New Roman"/>
          <w:b/>
          <w:sz w:val="24"/>
          <w:szCs w:val="24"/>
        </w:rPr>
        <w:t xml:space="preserve"> poskytne</w:t>
      </w:r>
    </w:p>
    <w:p w14:paraId="1B540B31" w14:textId="77777777" w:rsidR="007D14B9" w:rsidRPr="00DE33A4" w:rsidRDefault="007D1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b/>
          <w:sz w:val="24"/>
          <w:szCs w:val="24"/>
        </w:rPr>
        <w:t>a</w:t>
      </w:r>
      <w:r w:rsidR="005508BF" w:rsidRPr="00DE33A4">
        <w:rPr>
          <w:rFonts w:ascii="Times New Roman" w:hAnsi="Times New Roman"/>
          <w:b/>
          <w:sz w:val="24"/>
          <w:szCs w:val="24"/>
        </w:rPr>
        <w:t>) v rozsahu 2 dnů</w:t>
      </w:r>
      <w:r w:rsidR="005508BF" w:rsidRPr="00DE33A4">
        <w:rPr>
          <w:rFonts w:ascii="Times New Roman" w:hAnsi="Times New Roman"/>
          <w:sz w:val="24"/>
          <w:szCs w:val="24"/>
        </w:rPr>
        <w:t xml:space="preserve"> </w:t>
      </w:r>
      <w:r w:rsidR="005508BF" w:rsidRPr="00DE33A4">
        <w:rPr>
          <w:rFonts w:ascii="Times New Roman" w:hAnsi="Times New Roman"/>
          <w:b/>
          <w:sz w:val="24"/>
          <w:szCs w:val="24"/>
        </w:rPr>
        <w:t xml:space="preserve">v případě </w:t>
      </w:r>
      <w:proofErr w:type="spellStart"/>
      <w:r w:rsidR="005508BF" w:rsidRPr="00DE33A4">
        <w:rPr>
          <w:rFonts w:ascii="Times New Roman" w:hAnsi="Times New Roman"/>
          <w:b/>
          <w:sz w:val="24"/>
          <w:szCs w:val="24"/>
        </w:rPr>
        <w:t>jednodávkového</w:t>
      </w:r>
      <w:proofErr w:type="spellEnd"/>
      <w:r w:rsidR="005508BF" w:rsidRPr="00DE33A4">
        <w:rPr>
          <w:rFonts w:ascii="Times New Roman" w:hAnsi="Times New Roman"/>
          <w:b/>
          <w:sz w:val="24"/>
          <w:szCs w:val="24"/>
        </w:rPr>
        <w:t xml:space="preserve"> schématu očkování podle souhrnu údajů o léčivém přípravku,</w:t>
      </w:r>
    </w:p>
    <w:p w14:paraId="023E0FFA" w14:textId="77777777" w:rsidR="005508BF" w:rsidRPr="00DE33A4" w:rsidRDefault="00550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b/>
          <w:sz w:val="24"/>
          <w:szCs w:val="24"/>
        </w:rPr>
        <w:t>b) v rozsahu 1 dne za každou vojákovi aplikovanou dávku</w:t>
      </w:r>
      <w:bookmarkStart w:id="0" w:name="_Hlk78320450"/>
      <w:r w:rsidRPr="00DE33A4">
        <w:rPr>
          <w:rFonts w:ascii="Times New Roman" w:hAnsi="Times New Roman"/>
          <w:b/>
          <w:sz w:val="24"/>
          <w:szCs w:val="24"/>
        </w:rPr>
        <w:t xml:space="preserve"> v případě </w:t>
      </w:r>
      <w:proofErr w:type="spellStart"/>
      <w:r w:rsidR="001B6799" w:rsidRPr="00DE33A4">
        <w:rPr>
          <w:rFonts w:ascii="Times New Roman" w:hAnsi="Times New Roman"/>
          <w:b/>
          <w:sz w:val="24"/>
          <w:szCs w:val="24"/>
        </w:rPr>
        <w:t>více</w:t>
      </w:r>
      <w:r w:rsidRPr="00DE33A4">
        <w:rPr>
          <w:rFonts w:ascii="Times New Roman" w:hAnsi="Times New Roman"/>
          <w:b/>
          <w:sz w:val="24"/>
          <w:szCs w:val="24"/>
        </w:rPr>
        <w:t>dávkového</w:t>
      </w:r>
      <w:proofErr w:type="spellEnd"/>
      <w:r w:rsidRPr="00DE33A4">
        <w:rPr>
          <w:rFonts w:ascii="Times New Roman" w:hAnsi="Times New Roman"/>
          <w:b/>
          <w:sz w:val="24"/>
          <w:szCs w:val="24"/>
        </w:rPr>
        <w:t xml:space="preserve"> schématu očkování podle souhrnu údajů o léčivém přípravku</w:t>
      </w:r>
      <w:bookmarkEnd w:id="0"/>
      <w:r w:rsidRPr="00DE33A4">
        <w:rPr>
          <w:rFonts w:ascii="Times New Roman" w:hAnsi="Times New Roman"/>
          <w:b/>
          <w:sz w:val="24"/>
          <w:szCs w:val="24"/>
        </w:rPr>
        <w:t>.</w:t>
      </w:r>
    </w:p>
    <w:p w14:paraId="21F78DA3" w14:textId="77777777" w:rsidR="007D14B9" w:rsidRPr="00DE33A4" w:rsidRDefault="007D1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17950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97CD67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§ 3 </w:t>
      </w:r>
    </w:p>
    <w:p w14:paraId="7AAFAC00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6760F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Přechodné ustanovení </w:t>
      </w:r>
    </w:p>
    <w:p w14:paraId="35CBF33E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F6A89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  <w:t xml:space="preserve">Služební volno se poskytne zpětně místo dalšího služebního volna, náhradního volna, volna nebo řádné dovolené, pokud byly čerpány z důvodu uvedeného v </w:t>
      </w:r>
      <w:hyperlink r:id="rId9" w:history="1">
        <w:r w:rsidRPr="00DE33A4">
          <w:rPr>
            <w:rFonts w:ascii="Times New Roman" w:hAnsi="Times New Roman"/>
            <w:sz w:val="24"/>
            <w:szCs w:val="24"/>
          </w:rPr>
          <w:t>§ 1</w:t>
        </w:r>
      </w:hyperlink>
      <w:r w:rsidRPr="00DE33A4">
        <w:rPr>
          <w:rFonts w:ascii="Times New Roman" w:hAnsi="Times New Roman"/>
          <w:sz w:val="24"/>
          <w:szCs w:val="24"/>
        </w:rPr>
        <w:t xml:space="preserve">, po vyčerpání služebního volna poskytnutého podle </w:t>
      </w:r>
      <w:hyperlink r:id="rId10" w:history="1">
        <w:r w:rsidR="00FE055E" w:rsidRPr="00DE33A4">
          <w:rPr>
            <w:rFonts w:ascii="Times New Roman" w:hAnsi="Times New Roman"/>
            <w:sz w:val="24"/>
            <w:szCs w:val="24"/>
          </w:rPr>
          <w:t>§ 2 vyhlášky č. </w:t>
        </w:r>
        <w:r w:rsidRPr="00DE33A4">
          <w:rPr>
            <w:rFonts w:ascii="Times New Roman" w:hAnsi="Times New Roman"/>
            <w:sz w:val="24"/>
            <w:szCs w:val="24"/>
          </w:rPr>
          <w:t>263/1999 Sb.</w:t>
        </w:r>
      </w:hyperlink>
      <w:r w:rsidRPr="00DE33A4">
        <w:rPr>
          <w:rFonts w:ascii="Times New Roman" w:hAnsi="Times New Roman"/>
          <w:sz w:val="24"/>
          <w:szCs w:val="24"/>
        </w:rPr>
        <w:t xml:space="preserve">, kterou se stanoví důvody pro poskytování služebního volna </w:t>
      </w:r>
      <w:r w:rsidR="00FE055E" w:rsidRPr="00DE33A4">
        <w:rPr>
          <w:rFonts w:ascii="Times New Roman" w:hAnsi="Times New Roman"/>
          <w:sz w:val="24"/>
          <w:szCs w:val="24"/>
        </w:rPr>
        <w:t>vojákům z </w:t>
      </w:r>
      <w:r w:rsidRPr="00DE33A4">
        <w:rPr>
          <w:rFonts w:ascii="Times New Roman" w:hAnsi="Times New Roman"/>
          <w:sz w:val="24"/>
          <w:szCs w:val="24"/>
        </w:rPr>
        <w:t xml:space="preserve">povolání pro překážky ve službě a rozsah služebního volna, ve znění pozdějších předpisů. </w:t>
      </w:r>
    </w:p>
    <w:p w14:paraId="57E701E1" w14:textId="77777777" w:rsidR="0029374A" w:rsidRPr="00DE33A4" w:rsidRDefault="00293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FF52C" w14:textId="77777777" w:rsidR="0029374A" w:rsidRPr="00DE33A4" w:rsidRDefault="0029374A" w:rsidP="002937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E33A4">
        <w:rPr>
          <w:rFonts w:ascii="Times New Roman" w:hAnsi="Times New Roman"/>
          <w:b/>
          <w:sz w:val="24"/>
          <w:szCs w:val="24"/>
        </w:rPr>
        <w:t>Služební volno podle § 1 odst. 4 se poskytne i vojákům, kteří byli očkováni proti onemocnění COVID-19 přede dnem nabytí účinnosti této vyhlášky.</w:t>
      </w:r>
    </w:p>
    <w:p w14:paraId="34AD6A0F" w14:textId="77777777" w:rsidR="0029374A" w:rsidRPr="00DE33A4" w:rsidRDefault="0029374A" w:rsidP="0029374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CA8974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81656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§ 4 </w:t>
      </w:r>
    </w:p>
    <w:p w14:paraId="654DA9FF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F83C9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>Účinnost</w:t>
      </w:r>
    </w:p>
    <w:p w14:paraId="09EFA24B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31DCDB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 </w:t>
      </w:r>
    </w:p>
    <w:p w14:paraId="18F28D96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ab/>
        <w:t xml:space="preserve">Tato vyhláška nabývá účinnosti dnem jejího vyhlášení. </w:t>
      </w:r>
    </w:p>
    <w:p w14:paraId="2C2E66AB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58A49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A4">
        <w:rPr>
          <w:rFonts w:ascii="Times New Roman" w:hAnsi="Times New Roman"/>
          <w:sz w:val="24"/>
          <w:szCs w:val="24"/>
        </w:rPr>
        <w:t xml:space="preserve">Ministr obrany: </w:t>
      </w:r>
    </w:p>
    <w:p w14:paraId="3A36D608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DBDA2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33A4">
        <w:rPr>
          <w:rFonts w:ascii="Times New Roman" w:hAnsi="Times New Roman"/>
          <w:bCs/>
          <w:sz w:val="24"/>
          <w:szCs w:val="24"/>
        </w:rPr>
        <w:t xml:space="preserve">Mgr. Metnar v. r. </w:t>
      </w:r>
    </w:p>
    <w:p w14:paraId="5E20C9B0" w14:textId="77777777" w:rsidR="00F13CAB" w:rsidRPr="00DE33A4" w:rsidRDefault="00F13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13CAB" w:rsidRPr="00DE33A4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EF"/>
    <w:rsid w:val="000166A4"/>
    <w:rsid w:val="000B7362"/>
    <w:rsid w:val="00151F29"/>
    <w:rsid w:val="001A3939"/>
    <w:rsid w:val="001B6799"/>
    <w:rsid w:val="001D1007"/>
    <w:rsid w:val="00261046"/>
    <w:rsid w:val="0029374A"/>
    <w:rsid w:val="0034437C"/>
    <w:rsid w:val="004C232B"/>
    <w:rsid w:val="005508BF"/>
    <w:rsid w:val="005B2D2D"/>
    <w:rsid w:val="00664F7D"/>
    <w:rsid w:val="006A1F26"/>
    <w:rsid w:val="006D693F"/>
    <w:rsid w:val="007D14B9"/>
    <w:rsid w:val="0081333D"/>
    <w:rsid w:val="00824650"/>
    <w:rsid w:val="00962511"/>
    <w:rsid w:val="00976C49"/>
    <w:rsid w:val="009E31BD"/>
    <w:rsid w:val="00BC55EF"/>
    <w:rsid w:val="00BD0AE6"/>
    <w:rsid w:val="00C02498"/>
    <w:rsid w:val="00DE33A4"/>
    <w:rsid w:val="00EC7156"/>
    <w:rsid w:val="00F000C4"/>
    <w:rsid w:val="00F13CAB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995D8"/>
  <w14:defaultImageDpi w14:val="0"/>
  <w15:docId w15:val="{5D219BFA-2DA6-4857-847E-41B1592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0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9/2020%20Sb.%25231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108/2006%20Sb.%2523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21/1999%20Sb.%252339'&amp;ucin-k-dni='30.12.9999'" TargetMode="External"/><Relationship Id="rId11" Type="http://schemas.openxmlformats.org/officeDocument/2006/relationships/fontTable" Target="fontTable.xml"/><Relationship Id="rId5" Type="http://schemas.openxmlformats.org/officeDocument/2006/relationships/hyperlink" Target="aspi://module='ASPI'&amp;link='489/2020%20Sb.%2523'&amp;ucin-k-dni='30.12.9999'" TargetMode="External"/><Relationship Id="rId10" Type="http://schemas.openxmlformats.org/officeDocument/2006/relationships/hyperlink" Target="aspi://module='ASPI'&amp;link='263/1999%20Sb.%25232'&amp;ucin-k-dni='30.12.9999'" TargetMode="External"/><Relationship Id="rId4" Type="http://schemas.openxmlformats.org/officeDocument/2006/relationships/hyperlink" Target="aspi://module='ASPI'&amp;link='266/2020%20Sb.%2523'&amp;ucin-k-dni='30.12.9999'" TargetMode="External"/><Relationship Id="rId9" Type="http://schemas.openxmlformats.org/officeDocument/2006/relationships/hyperlink" Target="aspi://module='ASPI'&amp;link='139/2020%20Sb.%25231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Hemza Stanislav - MO 7542 - ŠIS AČR</dc:creator>
  <cp:lastModifiedBy>irevalova@seznam.cz</cp:lastModifiedBy>
  <cp:revision>2</cp:revision>
  <cp:lastPrinted>2021-08-02T12:35:00Z</cp:lastPrinted>
  <dcterms:created xsi:type="dcterms:W3CDTF">2021-08-04T12:48:00Z</dcterms:created>
  <dcterms:modified xsi:type="dcterms:W3CDTF">2021-08-04T12:48:00Z</dcterms:modified>
</cp:coreProperties>
</file>